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0E808"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40CA69EB" w14:textId="6545F606" w:rsidR="00EA6C7C" w:rsidRPr="001C63D4" w:rsidRDefault="000333F0" w:rsidP="0025703B">
      <w:pPr>
        <w:spacing w:after="240"/>
        <w:jc w:val="center"/>
        <w:rPr>
          <w:sz w:val="28"/>
          <w:szCs w:val="28"/>
          <w:lang w:val="en-GB"/>
        </w:rPr>
      </w:pPr>
      <w:r w:rsidRPr="000333F0">
        <w:rPr>
          <w:rStyle w:val="Strong"/>
          <w:sz w:val="28"/>
          <w:szCs w:val="28"/>
          <w:lang w:val="en-GB"/>
        </w:rPr>
        <w:t>Supply of production lines for waste recycling</w:t>
      </w:r>
      <w:r w:rsidR="00EA6C7C" w:rsidRPr="001C63D4">
        <w:rPr>
          <w:rStyle w:val="Strong"/>
          <w:sz w:val="28"/>
          <w:szCs w:val="28"/>
          <w:lang w:val="en-GB"/>
        </w:rPr>
        <w:br/>
        <w:t xml:space="preserve">Location </w:t>
      </w:r>
      <w:r w:rsidR="0050716A" w:rsidRPr="001C63D4">
        <w:rPr>
          <w:rStyle w:val="Strong"/>
          <w:sz w:val="28"/>
          <w:szCs w:val="28"/>
          <w:lang w:val="en-GB"/>
        </w:rPr>
        <w:t>–</w:t>
      </w:r>
      <w:r w:rsidR="00EA6C7C" w:rsidRPr="001C63D4">
        <w:rPr>
          <w:rStyle w:val="Strong"/>
          <w:sz w:val="28"/>
          <w:szCs w:val="28"/>
          <w:lang w:val="en-GB"/>
        </w:rPr>
        <w:t xml:space="preserve"> </w:t>
      </w:r>
      <w:proofErr w:type="spellStart"/>
      <w:r w:rsidR="008E703F" w:rsidRPr="001C63D4">
        <w:rPr>
          <w:rStyle w:val="Emphasis"/>
          <w:i w:val="0"/>
          <w:sz w:val="28"/>
          <w:szCs w:val="28"/>
          <w:lang w:val="en-GB"/>
        </w:rPr>
        <w:t>Vanadzor</w:t>
      </w:r>
      <w:proofErr w:type="spellEnd"/>
      <w:r w:rsidR="008E703F" w:rsidRPr="001C63D4">
        <w:rPr>
          <w:rStyle w:val="Emphasis"/>
          <w:i w:val="0"/>
          <w:sz w:val="28"/>
          <w:szCs w:val="28"/>
          <w:lang w:val="en-GB"/>
        </w:rPr>
        <w:t>, Republic of Armenia</w:t>
      </w:r>
    </w:p>
    <w:p w14:paraId="20618759" w14:textId="77777777" w:rsidR="009A3842" w:rsidRPr="001C63D4" w:rsidRDefault="009A3842" w:rsidP="00170460">
      <w:pPr>
        <w:pStyle w:val="PRAGHeading2"/>
        <w:ind w:left="426" w:hanging="426"/>
        <w:rPr>
          <w:lang w:val="en-GB"/>
        </w:rPr>
      </w:pPr>
      <w:r w:rsidRPr="001C63D4">
        <w:rPr>
          <w:rStyle w:val="Strong"/>
          <w:sz w:val="22"/>
          <w:szCs w:val="22"/>
          <w:lang w:val="en-GB"/>
        </w:rPr>
        <w:t>Nature of contract</w:t>
      </w:r>
    </w:p>
    <w:p w14:paraId="77F5B234" w14:textId="7A7DB08E" w:rsidR="005407B9" w:rsidRPr="00E352D4" w:rsidRDefault="00CB094B" w:rsidP="00100AF9">
      <w:pPr>
        <w:ind w:firstLine="360"/>
        <w:rPr>
          <w:rStyle w:val="Strong"/>
          <w:b w:val="0"/>
          <w:szCs w:val="22"/>
        </w:rPr>
      </w:pPr>
      <w:r>
        <w:rPr>
          <w:rStyle w:val="Strong"/>
          <w:b w:val="0"/>
          <w:sz w:val="22"/>
          <w:szCs w:val="22"/>
          <w:lang w:val="en-GB"/>
        </w:rPr>
        <w:t xml:space="preserve"> </w:t>
      </w:r>
      <w:proofErr w:type="gramStart"/>
      <w:r w:rsidR="00FD02D6" w:rsidRPr="00FD02D6">
        <w:rPr>
          <w:rStyle w:val="Strong"/>
          <w:b w:val="0"/>
          <w:sz w:val="22"/>
          <w:szCs w:val="22"/>
          <w:lang w:val="en-GB"/>
        </w:rPr>
        <w:t>lump</w:t>
      </w:r>
      <w:proofErr w:type="gramEnd"/>
      <w:r w:rsidR="00FD02D6" w:rsidRPr="00FD02D6">
        <w:rPr>
          <w:rStyle w:val="Strong"/>
          <w:b w:val="0"/>
          <w:sz w:val="22"/>
          <w:szCs w:val="22"/>
          <w:lang w:val="en-GB"/>
        </w:rPr>
        <w:t xml:space="preserve"> sum</w:t>
      </w:r>
    </w:p>
    <w:p w14:paraId="68DF593A" w14:textId="77777777" w:rsidR="00AA22A5" w:rsidRPr="00DD2F41" w:rsidRDefault="00AA22A5" w:rsidP="00170460">
      <w:pPr>
        <w:pStyle w:val="PRAGHeading2"/>
        <w:ind w:left="426" w:hanging="426"/>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14:paraId="5B6EF26A" w14:textId="4AB798B8" w:rsidR="00AA22A5" w:rsidRPr="003776B0" w:rsidRDefault="00654366" w:rsidP="00AA22A5">
      <w:pPr>
        <w:pStyle w:val="PRAGHeading2"/>
        <w:numPr>
          <w:ilvl w:val="0"/>
          <w:numId w:val="0"/>
        </w:numPr>
        <w:ind w:left="426"/>
        <w:rPr>
          <w:lang w:val="en-GB"/>
        </w:rPr>
      </w:pPr>
      <w:r w:rsidRPr="00CF2F2C">
        <w:rPr>
          <w:sz w:val="22"/>
          <w:szCs w:val="22"/>
          <w:lang w:val="en-GB"/>
        </w:rPr>
        <w:t>"Alliance for Better City Governance"</w:t>
      </w:r>
    </w:p>
    <w:p w14:paraId="4A56BF5F" w14:textId="77777777" w:rsidR="00CA6501" w:rsidRPr="0025703B" w:rsidRDefault="00B2271A" w:rsidP="00170460">
      <w:pPr>
        <w:pStyle w:val="PRAGHeading2"/>
        <w:ind w:left="426" w:hanging="426"/>
        <w:rPr>
          <w:rStyle w:val="Strong"/>
          <w:sz w:val="22"/>
          <w:szCs w:val="22"/>
        </w:rPr>
      </w:pPr>
      <w:r w:rsidRPr="00836307">
        <w:rPr>
          <w:rStyle w:val="Strong"/>
          <w:sz w:val="22"/>
          <w:szCs w:val="22"/>
          <w:lang w:val="en-GB"/>
        </w:rPr>
        <w:t>Financing</w:t>
      </w:r>
    </w:p>
    <w:p w14:paraId="59427C16" w14:textId="448B9522" w:rsidR="00654366" w:rsidRPr="00CF2F2C" w:rsidRDefault="00654366" w:rsidP="00654366">
      <w:pPr>
        <w:ind w:left="426" w:right="360"/>
        <w:jc w:val="both"/>
        <w:rPr>
          <w:rStyle w:val="Emphasis"/>
          <w:i w:val="0"/>
          <w:sz w:val="22"/>
          <w:szCs w:val="22"/>
          <w:lang w:val="en-GB"/>
        </w:rPr>
      </w:pPr>
      <w:r w:rsidRPr="00CF2F2C">
        <w:rPr>
          <w:sz w:val="22"/>
          <w:szCs w:val="22"/>
          <w:lang w:val="en-GB"/>
        </w:rPr>
        <w:t xml:space="preserve">Budget line: </w:t>
      </w:r>
      <w:r w:rsidR="006B094B" w:rsidRPr="006B094B">
        <w:rPr>
          <w:sz w:val="22"/>
          <w:szCs w:val="22"/>
          <w:lang w:val="en-GB"/>
        </w:rPr>
        <w:t>3.3.1. Production lines for waste recycling (with moulds)</w:t>
      </w:r>
    </w:p>
    <w:p w14:paraId="669F4742" w14:textId="77777777" w:rsidR="00654366" w:rsidRPr="00CF2F2C" w:rsidRDefault="00654366" w:rsidP="00654366">
      <w:pPr>
        <w:ind w:left="426" w:right="360"/>
        <w:jc w:val="both"/>
        <w:rPr>
          <w:sz w:val="22"/>
          <w:szCs w:val="22"/>
          <w:lang w:val="en-GB"/>
        </w:rPr>
      </w:pPr>
      <w:r w:rsidRPr="00CF2F2C">
        <w:rPr>
          <w:sz w:val="22"/>
          <w:szCs w:val="22"/>
          <w:lang w:val="en-GB"/>
        </w:rPr>
        <w:t>Financing agreement: Grant Contract-External Actions of The European Union-NEAR-TS/2020/421-733</w:t>
      </w:r>
    </w:p>
    <w:p w14:paraId="1E7A6A08" w14:textId="077DA511" w:rsidR="00654366" w:rsidRDefault="00654366" w:rsidP="00654366">
      <w:pPr>
        <w:ind w:left="426" w:right="360"/>
        <w:rPr>
          <w:sz w:val="22"/>
          <w:szCs w:val="22"/>
          <w:lang w:val="en-GB"/>
        </w:rPr>
      </w:pPr>
      <w:r w:rsidRPr="00CF2F2C">
        <w:rPr>
          <w:sz w:val="22"/>
          <w:szCs w:val="22"/>
          <w:lang w:val="en-GB"/>
        </w:rPr>
        <w:t>Project funded within the frameworks of the contract signed between the European Union, represented by the European Commission, and “</w:t>
      </w:r>
      <w:proofErr w:type="spellStart"/>
      <w:r w:rsidRPr="00CF2F2C">
        <w:rPr>
          <w:sz w:val="22"/>
          <w:szCs w:val="22"/>
          <w:lang w:val="en-GB"/>
        </w:rPr>
        <w:t>Vanadzor</w:t>
      </w:r>
      <w:proofErr w:type="spellEnd"/>
      <w:r w:rsidRPr="00CF2F2C">
        <w:rPr>
          <w:sz w:val="22"/>
          <w:szCs w:val="22"/>
          <w:lang w:val="en-GB"/>
        </w:rPr>
        <w:t xml:space="preserve"> Municipality Staff” Community Management Institution on 28.12.2020.</w:t>
      </w:r>
    </w:p>
    <w:p w14:paraId="40768934" w14:textId="77777777" w:rsidR="00654366" w:rsidRDefault="00654366" w:rsidP="00170460">
      <w:pPr>
        <w:ind w:left="426" w:right="360"/>
        <w:rPr>
          <w:sz w:val="22"/>
          <w:szCs w:val="22"/>
          <w:lang w:val="en-GB"/>
        </w:rPr>
      </w:pPr>
    </w:p>
    <w:p w14:paraId="65F2053B" w14:textId="267EDBB4" w:rsidR="00AA22A5" w:rsidRPr="00F72244" w:rsidRDefault="00F72244" w:rsidP="00170460">
      <w:pPr>
        <w:pStyle w:val="PRAGHeading2"/>
        <w:ind w:left="426" w:hanging="426"/>
        <w:rPr>
          <w:rStyle w:val="Strong"/>
          <w:sz w:val="22"/>
          <w:szCs w:val="22"/>
          <w:lang w:val="en-GB"/>
        </w:rPr>
      </w:pPr>
      <w:r w:rsidRPr="00F72244">
        <w:rPr>
          <w:rStyle w:val="Strong"/>
          <w:sz w:val="22"/>
          <w:szCs w:val="22"/>
          <w:lang w:val="en-GB"/>
        </w:rPr>
        <w:t>Legal basis, e</w:t>
      </w:r>
      <w:r w:rsidR="00AA22A5" w:rsidRPr="00F72244">
        <w:rPr>
          <w:rStyle w:val="Strong"/>
          <w:sz w:val="22"/>
          <w:szCs w:val="22"/>
          <w:lang w:val="en-GB"/>
        </w:rPr>
        <w:t>ligibility and rules of origin</w:t>
      </w:r>
    </w:p>
    <w:p w14:paraId="02ACFEDF" w14:textId="6CCC422F" w:rsidR="00F72244" w:rsidRPr="00C348D5" w:rsidRDefault="00F72244" w:rsidP="00F72244">
      <w:pPr>
        <w:pStyle w:val="paragraph"/>
        <w:spacing w:before="0" w:beforeAutospacing="0" w:after="0" w:afterAutospacing="0"/>
        <w:ind w:left="426"/>
        <w:jc w:val="both"/>
        <w:textAlignment w:val="baseline"/>
        <w:rPr>
          <w:rFonts w:ascii="Segoe UI" w:hAnsi="Segoe UI" w:cs="Segoe UI"/>
          <w:sz w:val="22"/>
          <w:szCs w:val="22"/>
          <w:lang w:val="en-US"/>
        </w:rPr>
      </w:pPr>
    </w:p>
    <w:p w14:paraId="26EFFE1D" w14:textId="02CBEC84" w:rsidR="00F72244" w:rsidRPr="001C3258" w:rsidRDefault="00F72244" w:rsidP="0010374C">
      <w:pPr>
        <w:pStyle w:val="paragraph"/>
        <w:spacing w:before="0" w:beforeAutospacing="0" w:after="0" w:afterAutospacing="0"/>
        <w:ind w:left="426"/>
        <w:jc w:val="both"/>
        <w:textAlignment w:val="baseline"/>
        <w:rPr>
          <w:rStyle w:val="normaltextrun"/>
          <w:sz w:val="22"/>
          <w:szCs w:val="22"/>
          <w:shd w:val="clear" w:color="auto" w:fill="C0C0C0"/>
          <w:lang w:val="en-GB"/>
        </w:rPr>
      </w:pPr>
      <w:r w:rsidRPr="001C3258">
        <w:rPr>
          <w:rStyle w:val="normaltextrun"/>
          <w:sz w:val="22"/>
          <w:szCs w:val="22"/>
          <w:lang w:val="en-GB"/>
        </w:rPr>
        <w:t>The legal basis of this procedure is Regulation</w:t>
      </w:r>
      <w:r w:rsidRPr="001C3258">
        <w:rPr>
          <w:rStyle w:val="normaltextrun"/>
          <w:bCs/>
          <w:sz w:val="22"/>
          <w:szCs w:val="22"/>
          <w:lang w:val="en-GB"/>
        </w:rPr>
        <w:t> </w:t>
      </w:r>
      <w:r w:rsidRPr="001C3258">
        <w:rPr>
          <w:rStyle w:val="normaltextrun"/>
          <w:sz w:val="22"/>
          <w:szCs w:val="22"/>
          <w:lang w:val="en-GB"/>
        </w:rPr>
        <w:t xml:space="preserve">(EU) No 236/2014 of the European Parliament and of the Council of 11 March 2014 laying down common rules and procedures for the implementation of the Union's instruments for financing external action and </w:t>
      </w:r>
      <w:r w:rsidR="003E0542">
        <w:rPr>
          <w:rStyle w:val="normaltextrun"/>
          <w:sz w:val="22"/>
          <w:szCs w:val="22"/>
          <w:lang w:val="en-GB"/>
        </w:rPr>
        <w:t>DC</w:t>
      </w:r>
      <w:r w:rsidR="009A2D43" w:rsidRPr="009A2D43">
        <w:rPr>
          <w:rStyle w:val="normaltextrun"/>
          <w:sz w:val="22"/>
          <w:szCs w:val="22"/>
          <w:lang w:val="en-US"/>
        </w:rPr>
        <w:t>I</w:t>
      </w:r>
      <w:r w:rsidR="0057553C" w:rsidRPr="009A2D43">
        <w:rPr>
          <w:rStyle w:val="normaltextrun"/>
          <w:sz w:val="22"/>
          <w:szCs w:val="22"/>
          <w:lang w:val="en-GB"/>
        </w:rPr>
        <w:t>.</w:t>
      </w:r>
      <w:r w:rsidR="00523057" w:rsidRPr="009A2D43">
        <w:rPr>
          <w:rStyle w:val="normaltextrun"/>
          <w:sz w:val="22"/>
          <w:szCs w:val="22"/>
          <w:lang w:val="en-GB"/>
        </w:rPr>
        <w:t xml:space="preserve"> </w:t>
      </w:r>
      <w:r w:rsidRPr="001C3258">
        <w:rPr>
          <w:rStyle w:val="normaltextrun"/>
          <w:sz w:val="22"/>
          <w:szCs w:val="22"/>
          <w:lang w:val="en-GB"/>
        </w:rPr>
        <w:t xml:space="preserve">See </w:t>
      </w:r>
      <w:r w:rsidR="0010374C" w:rsidRPr="001C3258">
        <w:rPr>
          <w:rStyle w:val="normaltextrun"/>
          <w:sz w:val="22"/>
          <w:szCs w:val="22"/>
          <w:lang w:val="en-GB"/>
        </w:rPr>
        <w:t>Annex A2 of the practical guide.</w:t>
      </w:r>
    </w:p>
    <w:p w14:paraId="5FF45681" w14:textId="77777777" w:rsidR="00F72244" w:rsidRPr="001C3258" w:rsidRDefault="00F72244" w:rsidP="00F72244">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3BA78701" w14:textId="051A2459" w:rsidR="0013411D" w:rsidRPr="001C3258" w:rsidRDefault="00F72244" w:rsidP="00F72244">
      <w:pPr>
        <w:pStyle w:val="paragraph"/>
        <w:spacing w:before="0" w:beforeAutospacing="0" w:after="0" w:afterAutospacing="0"/>
        <w:ind w:left="426"/>
        <w:jc w:val="both"/>
        <w:textAlignment w:val="baseline"/>
        <w:rPr>
          <w:rStyle w:val="normaltextrun"/>
          <w:sz w:val="22"/>
          <w:szCs w:val="22"/>
          <w:shd w:val="clear" w:color="auto" w:fill="C0C0C0"/>
          <w:lang w:val="en-US"/>
        </w:rPr>
      </w:pPr>
      <w:r w:rsidRPr="001C3258">
        <w:rPr>
          <w:rStyle w:val="normaltextrun"/>
          <w:sz w:val="22"/>
          <w:szCs w:val="22"/>
          <w:lang w:val="en-GB"/>
        </w:rPr>
        <w:t>Participation is open to all </w:t>
      </w:r>
      <w:r w:rsidRPr="001C3258">
        <w:rPr>
          <w:rStyle w:val="normaltextrun"/>
          <w:sz w:val="22"/>
          <w:szCs w:val="22"/>
          <w:lang w:val="en-US"/>
        </w:rPr>
        <w:t>natural persons who are nationals of and </w:t>
      </w:r>
      <w:r w:rsidRPr="001C3258">
        <w:rPr>
          <w:rStyle w:val="normaltextrun"/>
          <w:sz w:val="22"/>
          <w:szCs w:val="22"/>
          <w:lang w:val="en-GB"/>
        </w:rPr>
        <w:t>legal persons (participating either individually or in a grouping – consortium – of candidates/tenderers) which are effectively established in a  Member State of the European Union or in a eligible country or territory as defined under </w:t>
      </w:r>
      <w:r w:rsidR="00E31865" w:rsidRPr="001C3258">
        <w:rPr>
          <w:rStyle w:val="normaltextrun"/>
          <w:sz w:val="22"/>
          <w:szCs w:val="22"/>
          <w:lang w:val="en-US"/>
        </w:rPr>
        <w:t xml:space="preserve">Article 8 of </w:t>
      </w:r>
      <w:r w:rsidRPr="001C3258">
        <w:rPr>
          <w:rStyle w:val="normaltextrun"/>
          <w:sz w:val="22"/>
          <w:szCs w:val="22"/>
          <w:lang w:val="en-US"/>
        </w:rPr>
        <w:t>Regulation </w:t>
      </w:r>
      <w:r w:rsidRPr="001C3258">
        <w:rPr>
          <w:rStyle w:val="normaltextrun"/>
          <w:sz w:val="22"/>
          <w:szCs w:val="22"/>
          <w:lang w:val="en-GB"/>
        </w:rPr>
        <w:t>(EU) No 236/2014 </w:t>
      </w:r>
      <w:r w:rsidRPr="001C3258">
        <w:rPr>
          <w:rStyle w:val="normaltextrun"/>
          <w:sz w:val="22"/>
          <w:szCs w:val="22"/>
          <w:lang w:val="en-US"/>
        </w:rPr>
        <w:t>establishing</w:t>
      </w:r>
      <w:r w:rsidR="008D280D" w:rsidRPr="001C3258">
        <w:rPr>
          <w:rStyle w:val="normaltextrun"/>
          <w:sz w:val="22"/>
          <w:szCs w:val="22"/>
          <w:lang w:val="en-US"/>
        </w:rPr>
        <w:t xml:space="preserve"> </w:t>
      </w:r>
      <w:r w:rsidRPr="001C3258">
        <w:rPr>
          <w:rStyle w:val="normaltextrun"/>
          <w:sz w:val="22"/>
          <w:szCs w:val="22"/>
          <w:lang w:val="en-US"/>
        </w:rPr>
        <w:t>common rules and procedures for the implementation of the Union's instruments for external action (CIR) </w:t>
      </w:r>
      <w:r w:rsidRPr="001C3258">
        <w:rPr>
          <w:rStyle w:val="normaltextrun"/>
          <w:sz w:val="22"/>
          <w:szCs w:val="22"/>
          <w:lang w:val="en-GB"/>
        </w:rPr>
        <w:t>for the applicable instrument under which the contract is financed</w:t>
      </w:r>
      <w:r w:rsidRPr="001C3258">
        <w:rPr>
          <w:rStyle w:val="normaltextrun"/>
          <w:sz w:val="22"/>
          <w:szCs w:val="22"/>
          <w:lang w:val="en-US"/>
        </w:rPr>
        <w:t>. </w:t>
      </w:r>
    </w:p>
    <w:p w14:paraId="24F2F9AC" w14:textId="35724A0E" w:rsidR="0013411D" w:rsidRPr="001C3258" w:rsidRDefault="00FE3A8C" w:rsidP="00F72244">
      <w:pPr>
        <w:pStyle w:val="paragraph"/>
        <w:spacing w:before="0" w:beforeAutospacing="0" w:after="0" w:afterAutospacing="0"/>
        <w:ind w:left="426"/>
        <w:jc w:val="both"/>
        <w:textAlignment w:val="baseline"/>
        <w:rPr>
          <w:rStyle w:val="normaltextrun"/>
          <w:sz w:val="22"/>
          <w:szCs w:val="22"/>
          <w:shd w:val="clear" w:color="auto" w:fill="C0C0C0"/>
          <w:lang w:val="en-US"/>
        </w:rPr>
      </w:pPr>
      <w:r w:rsidRPr="001C3258">
        <w:rPr>
          <w:rStyle w:val="normaltextrun"/>
          <w:sz w:val="22"/>
          <w:szCs w:val="22"/>
          <w:lang w:val="en-GB"/>
        </w:rPr>
        <w:t>Participation is also open to international organisations</w:t>
      </w:r>
      <w:r w:rsidR="009E4FF5" w:rsidRPr="001C3258">
        <w:rPr>
          <w:rStyle w:val="normaltextrun"/>
          <w:sz w:val="22"/>
          <w:szCs w:val="22"/>
          <w:lang w:val="en-GB"/>
        </w:rPr>
        <w:t>.</w:t>
      </w:r>
    </w:p>
    <w:p w14:paraId="55A85BC5" w14:textId="424F0DF2" w:rsidR="00FE3A8C" w:rsidRPr="001C3258" w:rsidRDefault="00FE3A8C" w:rsidP="00093F3D">
      <w:pPr>
        <w:ind w:left="426"/>
        <w:jc w:val="both"/>
        <w:rPr>
          <w:sz w:val="22"/>
          <w:szCs w:val="22"/>
          <w:lang w:val="en-GB"/>
        </w:rPr>
      </w:pPr>
      <w:r w:rsidRPr="001C3258">
        <w:rPr>
          <w:sz w:val="22"/>
          <w:szCs w:val="22"/>
          <w:lang w:val="en-GB"/>
        </w:rPr>
        <w:t>Participation in procurement and grant procedures financed by the European Instrument for Democracy and Human Rights (EIDHR) and the Instrument contributing to Stability and Peace (</w:t>
      </w:r>
      <w:proofErr w:type="spellStart"/>
      <w:r w:rsidRPr="001C3258">
        <w:rPr>
          <w:sz w:val="22"/>
          <w:szCs w:val="22"/>
          <w:lang w:val="en-GB"/>
        </w:rPr>
        <w:t>IcSP</w:t>
      </w:r>
      <w:proofErr w:type="spellEnd"/>
      <w:r w:rsidRPr="001C3258">
        <w:rPr>
          <w:sz w:val="22"/>
          <w:szCs w:val="22"/>
          <w:lang w:val="en-GB"/>
        </w:rPr>
        <w:t>)</w:t>
      </w:r>
      <w:r w:rsidRPr="001C3258">
        <w:rPr>
          <w:rStyle w:val="FootnoteReference"/>
          <w:sz w:val="22"/>
          <w:szCs w:val="22"/>
          <w:lang w:val="en-GB"/>
        </w:rPr>
        <w:footnoteReference w:id="1"/>
      </w:r>
      <w:r w:rsidRPr="001C3258">
        <w:rPr>
          <w:sz w:val="22"/>
          <w:szCs w:val="22"/>
          <w:lang w:val="en-GB"/>
        </w:rPr>
        <w:t xml:space="preserve"> is fully untied</w:t>
      </w:r>
      <w:r w:rsidRPr="001C3258">
        <w:rPr>
          <w:rStyle w:val="FootnoteReference"/>
          <w:sz w:val="22"/>
          <w:szCs w:val="22"/>
        </w:rPr>
        <w:footnoteReference w:id="2"/>
      </w:r>
      <w:r w:rsidRPr="001C3258">
        <w:rPr>
          <w:sz w:val="22"/>
          <w:szCs w:val="22"/>
          <w:lang w:val="en-GB"/>
        </w:rPr>
        <w:t xml:space="preserve">. </w:t>
      </w:r>
    </w:p>
    <w:p w14:paraId="5B5CF249" w14:textId="77777777" w:rsidR="0013411D" w:rsidRPr="001C3258" w:rsidRDefault="0013411D" w:rsidP="00F72244">
      <w:pPr>
        <w:pStyle w:val="paragraph"/>
        <w:spacing w:before="0" w:beforeAutospacing="0" w:after="0" w:afterAutospacing="0"/>
        <w:ind w:left="426"/>
        <w:jc w:val="both"/>
        <w:textAlignment w:val="baseline"/>
        <w:rPr>
          <w:sz w:val="22"/>
          <w:szCs w:val="22"/>
          <w:lang w:val="en-US"/>
        </w:rPr>
      </w:pPr>
    </w:p>
    <w:p w14:paraId="33ADFADF" w14:textId="6BB9CC1F" w:rsidR="00F72244" w:rsidRPr="001C3258" w:rsidRDefault="00F72244" w:rsidP="00B92BE1">
      <w:pPr>
        <w:pStyle w:val="paragraph"/>
        <w:spacing w:before="0" w:beforeAutospacing="0" w:after="0" w:afterAutospacing="0"/>
        <w:ind w:left="426"/>
        <w:jc w:val="both"/>
        <w:textAlignment w:val="baseline"/>
        <w:rPr>
          <w:sz w:val="22"/>
          <w:szCs w:val="22"/>
          <w:lang w:val="en-US"/>
        </w:rPr>
      </w:pPr>
      <w:r w:rsidRPr="001C3258">
        <w:rPr>
          <w:rStyle w:val="normaltextrun"/>
          <w:sz w:val="22"/>
          <w:szCs w:val="22"/>
          <w:lang w:val="en-GB"/>
        </w:rPr>
        <w:t>All supplies under this contract must originate in one or more of these countries.</w:t>
      </w:r>
    </w:p>
    <w:p w14:paraId="347DFD3A" w14:textId="77777777" w:rsidR="00F72244" w:rsidRPr="00C348D5" w:rsidRDefault="00F72244" w:rsidP="00F72244">
      <w:pPr>
        <w:pStyle w:val="paragraph"/>
        <w:spacing w:before="0" w:beforeAutospacing="0" w:after="0" w:afterAutospacing="0"/>
        <w:ind w:left="426"/>
        <w:jc w:val="both"/>
        <w:textAlignment w:val="baseline"/>
        <w:rPr>
          <w:rFonts w:ascii="Segoe UI" w:hAnsi="Segoe UI" w:cs="Segoe UI"/>
          <w:sz w:val="22"/>
          <w:szCs w:val="22"/>
          <w:lang w:val="en-US"/>
        </w:rPr>
      </w:pPr>
      <w:r w:rsidRPr="00F72244">
        <w:rPr>
          <w:rStyle w:val="eop"/>
          <w:sz w:val="22"/>
          <w:szCs w:val="22"/>
          <w:lang w:val="en-US"/>
        </w:rPr>
        <w:t> </w:t>
      </w:r>
    </w:p>
    <w:p w14:paraId="6BA7DCA6" w14:textId="77777777" w:rsidR="00AA22A5" w:rsidRDefault="00AA22A5" w:rsidP="00170460">
      <w:pPr>
        <w:pStyle w:val="PRAGHeading2"/>
        <w:ind w:left="426" w:hanging="426"/>
        <w:rPr>
          <w:rStyle w:val="Strong"/>
          <w:sz w:val="22"/>
          <w:szCs w:val="22"/>
          <w:lang w:val="en-GB"/>
        </w:rPr>
      </w:pPr>
      <w:bookmarkStart w:id="0" w:name="_DV_M201"/>
      <w:bookmarkEnd w:id="0"/>
      <w:r>
        <w:rPr>
          <w:rStyle w:val="Strong"/>
          <w:sz w:val="22"/>
          <w:szCs w:val="22"/>
          <w:lang w:val="en-GB"/>
        </w:rPr>
        <w:t xml:space="preserve">Candidature </w:t>
      </w:r>
    </w:p>
    <w:p w14:paraId="21C8C0AC" w14:textId="4725D044"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sidRPr="00CC4086">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14:paraId="2D943D69" w14:textId="57255091"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partners of a consortium (i.e., the leader and all other partners)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2B049E17" w14:textId="77777777"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w:t>
      </w:r>
      <w:r>
        <w:rPr>
          <w:rStyle w:val="Strong"/>
          <w:b w:val="0"/>
          <w:sz w:val="22"/>
          <w:szCs w:val="22"/>
          <w:lang w:val="en-GB"/>
        </w:rPr>
        <w:lastRenderedPageBreak/>
        <w:t xml:space="preserve">exclusion of that person. In particular, if that ineligible person belongs to a consortium, the whole consortium will be excluded. </w:t>
      </w:r>
    </w:p>
    <w:p w14:paraId="6B31B3FE" w14:textId="447985CB" w:rsidR="00AA22A5" w:rsidRDefault="00AA22A5" w:rsidP="00170460">
      <w:pPr>
        <w:pStyle w:val="PRAGHeading2"/>
        <w:ind w:left="426" w:hanging="426"/>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14:paraId="6CD2F6BB" w14:textId="7E0E3408"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par</w:t>
      </w:r>
      <w:r w:rsidR="0018334A">
        <w:rPr>
          <w:rStyle w:val="Strong"/>
          <w:b w:val="0"/>
          <w:sz w:val="22"/>
          <w:szCs w:val="22"/>
          <w:lang w:val="en-GB"/>
        </w:rPr>
        <w:t>tner of a consortium submitting</w:t>
      </w:r>
      <w:r w:rsidR="000E2749">
        <w:rPr>
          <w:rStyle w:val="Strong"/>
          <w:b w:val="0"/>
          <w:sz w:val="22"/>
          <w:szCs w:val="22"/>
          <w:lang w:val="en-GB"/>
        </w:rPr>
        <w:t xml:space="preserve">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In the event that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14:paraId="74504DA8" w14:textId="5C1BF894" w:rsidR="00C80539" w:rsidRPr="00FA24DB" w:rsidRDefault="00744127" w:rsidP="003D6268">
      <w:pPr>
        <w:pStyle w:val="Blockquote"/>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p>
    <w:p w14:paraId="08AA6D6D" w14:textId="71409E70" w:rsidR="00AA22A5" w:rsidRDefault="00AA22A5" w:rsidP="00E377B7">
      <w:pPr>
        <w:pStyle w:val="PRAGHeading2"/>
        <w:numPr>
          <w:ilvl w:val="0"/>
          <w:numId w:val="0"/>
        </w:numPr>
        <w:rPr>
          <w:rStyle w:val="Emphasis"/>
          <w:i w:val="0"/>
          <w:sz w:val="22"/>
          <w:szCs w:val="22"/>
          <w:lang w:val="en-GB"/>
        </w:rPr>
      </w:pPr>
    </w:p>
    <w:p w14:paraId="0D349B1C" w14:textId="77777777" w:rsidR="00AA22A5" w:rsidRPr="00C348D5" w:rsidRDefault="00AA22A5" w:rsidP="00AC4ADC">
      <w:pPr>
        <w:pStyle w:val="PRAGHeading2"/>
        <w:ind w:left="426"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14:paraId="4B685CF6" w14:textId="545B1D2E" w:rsidR="00A95A76" w:rsidRPr="00C348D5" w:rsidRDefault="005B4F1B" w:rsidP="00F31DFD">
      <w:pPr>
        <w:pStyle w:val="PRAGHeading2"/>
        <w:numPr>
          <w:ilvl w:val="0"/>
          <w:numId w:val="0"/>
        </w:numPr>
        <w:ind w:left="567"/>
        <w:jc w:val="both"/>
        <w:rPr>
          <w:rStyle w:val="Strong"/>
          <w:sz w:val="22"/>
          <w:szCs w:val="22"/>
          <w:lang w:val="en-GB"/>
        </w:rPr>
      </w:pPr>
      <w:r w:rsidRPr="00955586">
        <w:rPr>
          <w:sz w:val="22"/>
          <w:szCs w:val="22"/>
        </w:rPr>
        <w:t xml:space="preserve">The </w:t>
      </w:r>
      <w:proofErr w:type="spellStart"/>
      <w:r w:rsidRPr="0024566C">
        <w:rPr>
          <w:sz w:val="22"/>
          <w:szCs w:val="22"/>
        </w:rPr>
        <w:t>implementation</w:t>
      </w:r>
      <w:proofErr w:type="spellEnd"/>
      <w:r w:rsidRPr="0024566C">
        <w:rPr>
          <w:sz w:val="22"/>
          <w:szCs w:val="22"/>
        </w:rPr>
        <w:t xml:space="preserve"> </w:t>
      </w:r>
      <w:proofErr w:type="spellStart"/>
      <w:r w:rsidRPr="0024566C">
        <w:rPr>
          <w:sz w:val="22"/>
          <w:szCs w:val="22"/>
        </w:rPr>
        <w:t>period</w:t>
      </w:r>
      <w:proofErr w:type="spellEnd"/>
      <w:r w:rsidRPr="0024566C">
        <w:rPr>
          <w:sz w:val="22"/>
          <w:szCs w:val="22"/>
        </w:rPr>
        <w:t xml:space="preserve"> of the </w:t>
      </w:r>
      <w:proofErr w:type="spellStart"/>
      <w:r w:rsidRPr="0024566C">
        <w:rPr>
          <w:sz w:val="22"/>
          <w:szCs w:val="22"/>
        </w:rPr>
        <w:t>tasks</w:t>
      </w:r>
      <w:proofErr w:type="spellEnd"/>
      <w:r w:rsidRPr="0024566C">
        <w:rPr>
          <w:sz w:val="22"/>
          <w:szCs w:val="22"/>
        </w:rPr>
        <w:t xml:space="preserve"> </w:t>
      </w:r>
      <w:proofErr w:type="spellStart"/>
      <w:r w:rsidRPr="0024566C">
        <w:rPr>
          <w:sz w:val="22"/>
          <w:szCs w:val="22"/>
        </w:rPr>
        <w:t>shall</w:t>
      </w:r>
      <w:proofErr w:type="spellEnd"/>
      <w:r w:rsidRPr="0024566C">
        <w:rPr>
          <w:sz w:val="22"/>
          <w:szCs w:val="22"/>
        </w:rPr>
        <w:t xml:space="preserve"> </w:t>
      </w:r>
      <w:proofErr w:type="spellStart"/>
      <w:r w:rsidRPr="0024566C">
        <w:rPr>
          <w:sz w:val="22"/>
          <w:szCs w:val="22"/>
        </w:rPr>
        <w:t>run</w:t>
      </w:r>
      <w:proofErr w:type="spellEnd"/>
      <w:r w:rsidRPr="0024566C">
        <w:rPr>
          <w:sz w:val="22"/>
          <w:szCs w:val="22"/>
        </w:rPr>
        <w:t xml:space="preserve"> </w:t>
      </w:r>
      <w:proofErr w:type="spellStart"/>
      <w:r w:rsidRPr="0024566C">
        <w:rPr>
          <w:sz w:val="22"/>
          <w:szCs w:val="22"/>
        </w:rPr>
        <w:t>from</w:t>
      </w:r>
      <w:proofErr w:type="spellEnd"/>
      <w:r w:rsidRPr="0024566C">
        <w:rPr>
          <w:sz w:val="22"/>
          <w:szCs w:val="22"/>
        </w:rPr>
        <w:t xml:space="preserve"> the date the </w:t>
      </w:r>
      <w:proofErr w:type="spellStart"/>
      <w:r w:rsidRPr="0024566C">
        <w:rPr>
          <w:sz w:val="22"/>
          <w:szCs w:val="22"/>
        </w:rPr>
        <w:t>contract</w:t>
      </w:r>
      <w:proofErr w:type="spellEnd"/>
      <w:r w:rsidRPr="0024566C">
        <w:rPr>
          <w:sz w:val="22"/>
          <w:szCs w:val="22"/>
        </w:rPr>
        <w:t xml:space="preserve"> </w:t>
      </w:r>
      <w:proofErr w:type="spellStart"/>
      <w:r w:rsidRPr="0024566C">
        <w:rPr>
          <w:sz w:val="22"/>
          <w:szCs w:val="22"/>
        </w:rPr>
        <w:t>enters</w:t>
      </w:r>
      <w:proofErr w:type="spellEnd"/>
      <w:r w:rsidRPr="0024566C">
        <w:rPr>
          <w:sz w:val="22"/>
          <w:szCs w:val="22"/>
        </w:rPr>
        <w:t xml:space="preserve"> </w:t>
      </w:r>
      <w:proofErr w:type="spellStart"/>
      <w:r w:rsidRPr="0024566C">
        <w:rPr>
          <w:sz w:val="22"/>
          <w:szCs w:val="22"/>
        </w:rPr>
        <w:t>into</w:t>
      </w:r>
      <w:proofErr w:type="spellEnd"/>
      <w:r w:rsidRPr="0024566C">
        <w:rPr>
          <w:sz w:val="22"/>
          <w:szCs w:val="22"/>
        </w:rPr>
        <w:t xml:space="preserve"> force </w:t>
      </w:r>
      <w:proofErr w:type="spellStart"/>
      <w:r w:rsidRPr="0024566C">
        <w:rPr>
          <w:sz w:val="22"/>
          <w:szCs w:val="22"/>
        </w:rPr>
        <w:t>within</w:t>
      </w:r>
      <w:proofErr w:type="spellEnd"/>
      <w:r w:rsidRPr="0024566C">
        <w:rPr>
          <w:sz w:val="22"/>
          <w:szCs w:val="22"/>
        </w:rPr>
        <w:t xml:space="preserve"> </w:t>
      </w:r>
      <w:r w:rsidR="0024566C" w:rsidRPr="0024566C">
        <w:rPr>
          <w:sz w:val="22"/>
          <w:szCs w:val="22"/>
        </w:rPr>
        <w:t>6</w:t>
      </w:r>
      <w:r w:rsidRPr="0024566C">
        <w:rPr>
          <w:sz w:val="22"/>
          <w:szCs w:val="22"/>
          <w:lang w:val="en-US"/>
        </w:rPr>
        <w:t xml:space="preserve"> months</w:t>
      </w:r>
      <w:r w:rsidRPr="0024566C">
        <w:rPr>
          <w:sz w:val="22"/>
          <w:szCs w:val="22"/>
        </w:rPr>
        <w:t>.</w:t>
      </w:r>
    </w:p>
    <w:p w14:paraId="7DC31B1C" w14:textId="77777777" w:rsidR="00A95A76" w:rsidRPr="00573723" w:rsidRDefault="00A95A76" w:rsidP="00A95A76">
      <w:pPr>
        <w:pStyle w:val="PRAGHeading2"/>
        <w:ind w:left="426" w:hanging="426"/>
        <w:rPr>
          <w:rStyle w:val="Strong"/>
          <w:sz w:val="22"/>
          <w:szCs w:val="22"/>
          <w:lang w:val="en-GB"/>
        </w:rPr>
      </w:pPr>
      <w:r w:rsidRPr="00573723">
        <w:rPr>
          <w:rStyle w:val="Strong"/>
          <w:sz w:val="22"/>
          <w:szCs w:val="22"/>
          <w:lang w:val="en-GB"/>
        </w:rPr>
        <w:t>Language of the procedure</w:t>
      </w:r>
    </w:p>
    <w:p w14:paraId="6CDFA671" w14:textId="067D5B16" w:rsidR="00A95A76" w:rsidRDefault="00A95A76" w:rsidP="0057553C">
      <w:pPr>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C348D5" w:rsidRDefault="00A95A76" w:rsidP="00A95A76">
      <w:pPr>
        <w:pStyle w:val="PRAGHeading2"/>
        <w:tabs>
          <w:tab w:val="clear" w:pos="567"/>
          <w:tab w:val="num" w:pos="426"/>
        </w:tabs>
        <w:ind w:hanging="567"/>
        <w:rPr>
          <w:rStyle w:val="Strong"/>
          <w:sz w:val="22"/>
          <w:szCs w:val="22"/>
          <w:lang w:val="en-GB"/>
        </w:rPr>
      </w:pPr>
      <w:r w:rsidRPr="00C348D5">
        <w:rPr>
          <w:rStyle w:val="Strong"/>
          <w:sz w:val="22"/>
          <w:szCs w:val="22"/>
          <w:lang w:val="en-GB"/>
        </w:rPr>
        <w:t>Additional information</w:t>
      </w:r>
    </w:p>
    <w:p w14:paraId="0412FA43" w14:textId="6189832B" w:rsidR="00A95A76" w:rsidRPr="000E50CB" w:rsidRDefault="00A95A76" w:rsidP="000E50CB">
      <w:pPr>
        <w:pStyle w:val="PRAGHeading2"/>
        <w:numPr>
          <w:ilvl w:val="0"/>
          <w:numId w:val="0"/>
        </w:numPr>
        <w:ind w:left="426"/>
        <w:jc w:val="both"/>
        <w:rPr>
          <w:sz w:val="22"/>
          <w:szCs w:val="22"/>
          <w:lang w:val="en-GB"/>
        </w:rPr>
      </w:pPr>
      <w:r w:rsidRPr="00C348D5">
        <w:rPr>
          <w:sz w:val="22"/>
          <w:szCs w:val="22"/>
          <w:lang w:val="en-GB"/>
        </w:rPr>
        <w:t xml:space="preserve">Financial data to be provided by the candidate in the request </w:t>
      </w:r>
      <w:r w:rsidR="00355942">
        <w:rPr>
          <w:sz w:val="22"/>
          <w:szCs w:val="22"/>
          <w:lang w:val="en-GB"/>
        </w:rPr>
        <w:t xml:space="preserve">to participate </w:t>
      </w:r>
      <w:r w:rsidRPr="00C348D5">
        <w:rPr>
          <w:sz w:val="22"/>
          <w:szCs w:val="22"/>
          <w:lang w:val="en-GB"/>
        </w:rPr>
        <w:t xml:space="preserve">form or in the tender </w:t>
      </w:r>
      <w:r w:rsidR="00355942">
        <w:rPr>
          <w:sz w:val="22"/>
          <w:szCs w:val="22"/>
          <w:lang w:val="en-GB"/>
        </w:rPr>
        <w:t xml:space="preserve">submission </w:t>
      </w:r>
      <w:r w:rsidRPr="00C348D5">
        <w:rPr>
          <w:sz w:val="22"/>
          <w:szCs w:val="22"/>
          <w:lang w:val="en-GB"/>
        </w:rPr>
        <w:t xml:space="preserve">form must be expressed in </w:t>
      </w:r>
      <w:r w:rsidR="000E50CB">
        <w:rPr>
          <w:sz w:val="22"/>
          <w:szCs w:val="22"/>
          <w:lang w:val="en-GB"/>
        </w:rPr>
        <w:t>AMD</w:t>
      </w:r>
      <w:r w:rsidRPr="00C348D5">
        <w:rPr>
          <w:sz w:val="22"/>
          <w:szCs w:val="22"/>
          <w:lang w:val="en-GB"/>
        </w:rPr>
        <w:t>.</w:t>
      </w:r>
    </w:p>
    <w:p w14:paraId="67179E5A" w14:textId="77777777" w:rsidR="0057553C" w:rsidRDefault="0057553C">
      <w:pPr>
        <w:widowControl/>
        <w:spacing w:before="0" w:after="200" w:line="276" w:lineRule="auto"/>
        <w:rPr>
          <w:rStyle w:val="Strong"/>
          <w:sz w:val="22"/>
          <w:szCs w:val="22"/>
          <w:lang w:val="en-GB"/>
        </w:rPr>
      </w:pPr>
      <w:r>
        <w:rPr>
          <w:rStyle w:val="Strong"/>
          <w:sz w:val="22"/>
          <w:szCs w:val="22"/>
          <w:lang w:val="en-GB"/>
        </w:rPr>
        <w:br w:type="page"/>
      </w:r>
    </w:p>
    <w:p w14:paraId="1022BD83" w14:textId="16E13449" w:rsidR="00A95A76" w:rsidRPr="00573723" w:rsidRDefault="00A95A76" w:rsidP="00075D67">
      <w:pPr>
        <w:pStyle w:val="PRAGHeading2"/>
        <w:numPr>
          <w:ilvl w:val="0"/>
          <w:numId w:val="0"/>
        </w:numPr>
        <w:ind w:left="426"/>
        <w:rPr>
          <w:rStyle w:val="Strong"/>
          <w:sz w:val="22"/>
          <w:szCs w:val="22"/>
          <w:lang w:val="en-GB"/>
        </w:rPr>
      </w:pPr>
    </w:p>
    <w:p w14:paraId="45F104E9" w14:textId="29FF4BDB" w:rsidR="00AA22A5" w:rsidRDefault="00AA22A5" w:rsidP="00075D67">
      <w:pPr>
        <w:keepNext/>
        <w:keepLines/>
        <w:jc w:val="center"/>
        <w:rPr>
          <w:rStyle w:val="Strong"/>
          <w:sz w:val="22"/>
          <w:szCs w:val="22"/>
          <w:lang w:val="en-GB"/>
        </w:rPr>
      </w:pPr>
      <w:r w:rsidRPr="00011541">
        <w:rPr>
          <w:rStyle w:val="Strong"/>
          <w:sz w:val="22"/>
          <w:szCs w:val="22"/>
          <w:lang w:val="en-GB"/>
        </w:rPr>
        <w:t>SELECTION</w:t>
      </w:r>
      <w:r w:rsidR="000E50CB" w:rsidRPr="00011541">
        <w:rPr>
          <w:rStyle w:val="Strong"/>
          <w:sz w:val="22"/>
          <w:szCs w:val="22"/>
          <w:lang w:val="en-GB"/>
        </w:rPr>
        <w:t xml:space="preserve"> </w:t>
      </w:r>
      <w:r w:rsidRPr="00011541">
        <w:rPr>
          <w:rStyle w:val="Strong"/>
          <w:sz w:val="22"/>
          <w:szCs w:val="22"/>
          <w:lang w:val="en-GB"/>
        </w:rPr>
        <w:t>CRITERIA</w:t>
      </w:r>
    </w:p>
    <w:p w14:paraId="4A564958" w14:textId="77777777" w:rsidR="0057553C" w:rsidRPr="00DD2F41" w:rsidRDefault="0057553C" w:rsidP="00075D67">
      <w:pPr>
        <w:keepNext/>
        <w:keepLines/>
        <w:jc w:val="center"/>
        <w:rPr>
          <w:rStyle w:val="Strong"/>
          <w:sz w:val="22"/>
          <w:szCs w:val="22"/>
          <w:lang w:val="en-GB"/>
        </w:rPr>
      </w:pPr>
    </w:p>
    <w:p w14:paraId="6B48819E" w14:textId="77777777" w:rsidR="00AA22A5" w:rsidRPr="00DD2F41" w:rsidRDefault="00AA22A5" w:rsidP="00AC4ADC">
      <w:pPr>
        <w:pStyle w:val="PRAGHeading2"/>
        <w:ind w:left="426" w:hanging="426"/>
        <w:rPr>
          <w:rStyle w:val="Strong"/>
          <w:sz w:val="22"/>
          <w:szCs w:val="22"/>
          <w:lang w:val="en-GB"/>
        </w:rPr>
      </w:pPr>
      <w:r w:rsidRPr="00DD2F41">
        <w:rPr>
          <w:rStyle w:val="Strong"/>
          <w:sz w:val="22"/>
          <w:szCs w:val="22"/>
          <w:lang w:val="en-GB"/>
        </w:rPr>
        <w:t>Selection criteria</w:t>
      </w:r>
    </w:p>
    <w:p w14:paraId="57A183A2" w14:textId="77777777" w:rsidR="00AE0634" w:rsidRPr="00AE0634" w:rsidRDefault="00AE0634" w:rsidP="00AE0634">
      <w:pPr>
        <w:widowControl/>
        <w:spacing w:before="240" w:after="0"/>
        <w:ind w:left="426"/>
        <w:jc w:val="both"/>
        <w:rPr>
          <w:sz w:val="22"/>
          <w:szCs w:val="22"/>
          <w:lang w:val="en-GB"/>
        </w:rPr>
      </w:pPr>
      <w:r w:rsidRPr="00AE0634">
        <w:rPr>
          <w:sz w:val="22"/>
          <w:szCs w:val="22"/>
          <w:lang w:val="en-GB"/>
        </w:rPr>
        <w:t>Capacity-providing entities</w:t>
      </w:r>
    </w:p>
    <w:p w14:paraId="6A43B3CB" w14:textId="7971A066" w:rsidR="00AE0634" w:rsidRPr="00A0792C" w:rsidRDefault="00AE0634" w:rsidP="00AE0634">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w:t>
      </w:r>
      <w:r w:rsidRPr="00A0792C">
        <w:rPr>
          <w:sz w:val="22"/>
          <w:szCs w:val="22"/>
          <w:lang w:val="en-GB"/>
        </w:rPr>
        <w:t xml:space="preserve">rules of eligibility and notably that of nationality as the economic operator relying on them and must comply with the selection criteria for which the economic operator relies on them. </w:t>
      </w:r>
      <w:r w:rsidRPr="00A0792C">
        <w:rPr>
          <w:b/>
          <w:sz w:val="22"/>
          <w:szCs w:val="22"/>
          <w:lang w:val="en-GB"/>
        </w:rPr>
        <w:t>Furthermore, the data for this third entity for the relevant selection criterion should be included in a separate document</w:t>
      </w:r>
      <w:r w:rsidRPr="00A0792C">
        <w:rPr>
          <w:sz w:val="22"/>
          <w:szCs w:val="22"/>
          <w:lang w:val="en-GB"/>
        </w:rPr>
        <w:t>. Proof of the capacity will also have to be provided when requested by the contracting authority.</w:t>
      </w:r>
    </w:p>
    <w:p w14:paraId="425559B3" w14:textId="77777777" w:rsidR="00AE0634" w:rsidRPr="00A0792C" w:rsidRDefault="00AE0634" w:rsidP="00AE0634">
      <w:pPr>
        <w:widowControl/>
        <w:spacing w:before="240" w:after="0"/>
        <w:ind w:left="426"/>
        <w:jc w:val="both"/>
        <w:rPr>
          <w:sz w:val="22"/>
          <w:szCs w:val="22"/>
          <w:lang w:val="en-GB"/>
        </w:rPr>
      </w:pPr>
      <w:r w:rsidRPr="00A0792C">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F7B68BC" w14:textId="48BC46F6" w:rsidR="00AE0634" w:rsidRPr="00A0792C" w:rsidRDefault="00AE0634" w:rsidP="00643F9A">
      <w:pPr>
        <w:widowControl/>
        <w:spacing w:before="240" w:after="0"/>
        <w:ind w:left="426"/>
        <w:jc w:val="both"/>
        <w:rPr>
          <w:sz w:val="22"/>
          <w:szCs w:val="22"/>
          <w:lang w:val="en-GB"/>
        </w:rPr>
      </w:pPr>
      <w:r w:rsidRPr="00A0792C">
        <w:rPr>
          <w:sz w:val="22"/>
          <w:szCs w:val="22"/>
          <w:lang w:val="en-GB"/>
        </w:rPr>
        <w:t>With regard to economic and financial criteria, the entities upon whose capacity the economic operator relies, become jointly and severally liable for t</w:t>
      </w:r>
      <w:r w:rsidR="000D53E3" w:rsidRPr="00A0792C">
        <w:rPr>
          <w:sz w:val="22"/>
          <w:szCs w:val="22"/>
          <w:lang w:val="en-GB"/>
        </w:rPr>
        <w:t>he performance of the contract.</w:t>
      </w:r>
    </w:p>
    <w:p w14:paraId="7E766A39" w14:textId="383CD918" w:rsidR="00EA349D" w:rsidRPr="00A0792C" w:rsidRDefault="00993F6E" w:rsidP="0025703B">
      <w:pPr>
        <w:spacing w:before="240" w:after="0"/>
        <w:ind w:left="426" w:right="-48"/>
        <w:jc w:val="both"/>
        <w:rPr>
          <w:sz w:val="22"/>
          <w:szCs w:val="22"/>
          <w:lang w:val="en-GB"/>
        </w:rPr>
      </w:pPr>
      <w:r w:rsidRPr="00071F2A">
        <w:rPr>
          <w:sz w:val="22"/>
          <w:szCs w:val="22"/>
          <w:lang w:val="en-GB"/>
        </w:rPr>
        <w:t xml:space="preserve">The following selection criteria will be applied to </w:t>
      </w:r>
      <w:r w:rsidRPr="00307555">
        <w:rPr>
          <w:sz w:val="22"/>
          <w:szCs w:val="22"/>
          <w:lang w:val="en-GB"/>
        </w:rPr>
        <w:t>candidates</w:t>
      </w:r>
      <w:r w:rsidRPr="00307555">
        <w:rPr>
          <w:color w:val="FF0000"/>
          <w:sz w:val="22"/>
          <w:szCs w:val="22"/>
          <w:lang w:val="en-GB"/>
        </w:rPr>
        <w:t xml:space="preserve">. </w:t>
      </w:r>
      <w:r w:rsidR="00307555" w:rsidRPr="00307555">
        <w:rPr>
          <w:sz w:val="22"/>
          <w:szCs w:val="22"/>
          <w:lang w:val="en-GB"/>
        </w:rPr>
        <w:t xml:space="preserve">In the case of requests to participate submitted by a consortium, these selection criteria will be applied to the consortium as a whole if not specified otherwise. </w:t>
      </w:r>
      <w:r w:rsidRPr="00307555">
        <w:rPr>
          <w:sz w:val="22"/>
          <w:szCs w:val="22"/>
          <w:lang w:val="en-GB"/>
        </w:rPr>
        <w:t>The</w:t>
      </w:r>
      <w:r w:rsidRPr="00A0792C">
        <w:rPr>
          <w:sz w:val="22"/>
          <w:szCs w:val="22"/>
          <w:lang w:val="en-GB"/>
        </w:rPr>
        <w:t xml:space="preserve"> selection criteria will not be applied to natural persons and single-member companies when they are sub-contractors.</w:t>
      </w:r>
    </w:p>
    <w:p w14:paraId="125E326F" w14:textId="77777777" w:rsidR="00EA349D" w:rsidRPr="00A0792C" w:rsidRDefault="00EA349D" w:rsidP="00242F6D">
      <w:pPr>
        <w:spacing w:before="240"/>
        <w:ind w:left="414"/>
        <w:jc w:val="both"/>
        <w:rPr>
          <w:sz w:val="22"/>
          <w:szCs w:val="22"/>
          <w:lang w:val="en-GB"/>
        </w:rPr>
      </w:pPr>
      <w:r w:rsidRPr="00A0792C">
        <w:rPr>
          <w:sz w:val="22"/>
          <w:szCs w:val="22"/>
          <w:lang w:val="en-GB"/>
        </w:rPr>
        <w:t>The candidate shall not use previous experience which caused breach of contract and termination by a contracting authority as a reference for selection criteria.</w:t>
      </w:r>
    </w:p>
    <w:p w14:paraId="5594B7AA" w14:textId="385F6CD2" w:rsidR="00943C88" w:rsidRPr="001E7A39" w:rsidRDefault="00943C88" w:rsidP="00943C88">
      <w:pPr>
        <w:ind w:firstLine="414"/>
        <w:rPr>
          <w:sz w:val="22"/>
          <w:szCs w:val="22"/>
        </w:rPr>
      </w:pPr>
      <w:r w:rsidRPr="00A0792C">
        <w:rPr>
          <w:sz w:val="22"/>
          <w:szCs w:val="22"/>
        </w:rPr>
        <w:t>The selection criteria for each tenderer are as follows:</w:t>
      </w:r>
    </w:p>
    <w:p w14:paraId="74CAEB71" w14:textId="66207DD8" w:rsidR="00F33CD5" w:rsidRPr="00FD02D6" w:rsidRDefault="00AA22A5" w:rsidP="00093F3D">
      <w:pPr>
        <w:pStyle w:val="Blockquote"/>
        <w:numPr>
          <w:ilvl w:val="0"/>
          <w:numId w:val="22"/>
        </w:numPr>
        <w:ind w:left="757" w:right="-48"/>
        <w:jc w:val="both"/>
        <w:rPr>
          <w:sz w:val="22"/>
          <w:szCs w:val="22"/>
          <w:lang w:val="en-GB"/>
        </w:rPr>
      </w:pPr>
      <w:r w:rsidRPr="00242F6D">
        <w:rPr>
          <w:b/>
          <w:sz w:val="22"/>
          <w:szCs w:val="22"/>
          <w:u w:val="single"/>
          <w:lang w:val="en-GB"/>
        </w:rPr>
        <w:t>Economic and financial capacity</w:t>
      </w:r>
      <w:r w:rsidR="00F33CD5" w:rsidRPr="00242F6D">
        <w:rPr>
          <w:sz w:val="22"/>
          <w:szCs w:val="22"/>
          <w:lang w:val="en-GB"/>
        </w:rPr>
        <w:t xml:space="preserve"> </w:t>
      </w:r>
      <w:r w:rsidR="00F33CD5" w:rsidRPr="00242F6D">
        <w:rPr>
          <w:b/>
          <w:sz w:val="22"/>
          <w:szCs w:val="22"/>
          <w:lang w:val="en-GB"/>
        </w:rPr>
        <w:t>(</w:t>
      </w:r>
      <w:r w:rsidR="00F33CD5" w:rsidRPr="00242F6D">
        <w:rPr>
          <w:sz w:val="22"/>
          <w:szCs w:val="22"/>
          <w:lang w:val="en-GB"/>
        </w:rPr>
        <w:t xml:space="preserve">based on item 3 of the </w:t>
      </w:r>
      <w:r w:rsidR="003F797F" w:rsidRPr="00242F6D">
        <w:rPr>
          <w:sz w:val="22"/>
          <w:szCs w:val="22"/>
          <w:lang w:val="en-GB"/>
        </w:rPr>
        <w:t xml:space="preserve">request to participate </w:t>
      </w:r>
      <w:r w:rsidR="00F33CD5" w:rsidRPr="00242F6D">
        <w:rPr>
          <w:sz w:val="22"/>
          <w:szCs w:val="22"/>
          <w:lang w:val="en-GB"/>
        </w:rPr>
        <w:t xml:space="preserve">form, </w:t>
      </w:r>
      <w:r w:rsidR="003F797F" w:rsidRPr="00242F6D">
        <w:rPr>
          <w:sz w:val="22"/>
          <w:szCs w:val="22"/>
          <w:lang w:val="en-GB"/>
        </w:rPr>
        <w:t xml:space="preserve">or </w:t>
      </w:r>
      <w:r w:rsidR="00F33CD5" w:rsidRPr="00242F6D">
        <w:rPr>
          <w:sz w:val="22"/>
          <w:szCs w:val="22"/>
          <w:lang w:val="en-GB"/>
        </w:rPr>
        <w:t>on item</w:t>
      </w:r>
      <w:r w:rsidR="00AA11FD">
        <w:rPr>
          <w:sz w:val="22"/>
          <w:szCs w:val="22"/>
          <w:lang w:val="en-GB"/>
        </w:rPr>
        <w:t xml:space="preserve"> </w:t>
      </w:r>
      <w:r w:rsidR="00F33CD5" w:rsidRPr="00AA11FD">
        <w:rPr>
          <w:sz w:val="22"/>
          <w:szCs w:val="22"/>
          <w:lang w:val="en-GB"/>
        </w:rPr>
        <w:t xml:space="preserve">3 of supply tender form). In case of candidate being a public body, </w:t>
      </w:r>
      <w:r w:rsidR="00F33CD5" w:rsidRPr="00FD02D6">
        <w:rPr>
          <w:sz w:val="22"/>
          <w:szCs w:val="22"/>
          <w:lang w:val="en-GB"/>
        </w:rPr>
        <w:t xml:space="preserve">equivalent information should be provided. The reference period which will be taken into account will be the last </w:t>
      </w:r>
      <w:r w:rsidR="00B36EED" w:rsidRPr="00FD02D6">
        <w:rPr>
          <w:sz w:val="22"/>
          <w:szCs w:val="22"/>
          <w:lang w:val="en-GB"/>
        </w:rPr>
        <w:t>two</w:t>
      </w:r>
      <w:r w:rsidR="00F33CD5" w:rsidRPr="00FD02D6">
        <w:rPr>
          <w:sz w:val="22"/>
          <w:szCs w:val="22"/>
          <w:lang w:val="en-GB"/>
        </w:rPr>
        <w:t xml:space="preserve"> years for which accounts have been closed.</w:t>
      </w:r>
    </w:p>
    <w:p w14:paraId="7DCB0D24" w14:textId="2F0B0A52" w:rsidR="00A7354E" w:rsidRDefault="00A7354E" w:rsidP="0025703B">
      <w:pPr>
        <w:pStyle w:val="ListParagraph"/>
        <w:numPr>
          <w:ilvl w:val="0"/>
          <w:numId w:val="3"/>
        </w:numPr>
        <w:tabs>
          <w:tab w:val="num" w:pos="1080"/>
          <w:tab w:val="left" w:pos="9072"/>
          <w:tab w:val="left" w:pos="9120"/>
        </w:tabs>
        <w:ind w:left="1080" w:hanging="240"/>
        <w:jc w:val="both"/>
        <w:rPr>
          <w:sz w:val="22"/>
          <w:szCs w:val="22"/>
          <w:lang w:val="en-GB"/>
        </w:rPr>
      </w:pPr>
      <w:r w:rsidRPr="00FD02D6">
        <w:rPr>
          <w:sz w:val="22"/>
          <w:szCs w:val="22"/>
          <w:lang w:val="en-GB"/>
        </w:rPr>
        <w:t xml:space="preserve">Current ratio (current assets/current liabilities) in the last </w:t>
      </w:r>
      <w:r w:rsidR="009D0007" w:rsidRPr="00FD02D6">
        <w:rPr>
          <w:sz w:val="22"/>
          <w:szCs w:val="22"/>
          <w:lang w:val="en-GB"/>
        </w:rPr>
        <w:t xml:space="preserve">2 </w:t>
      </w:r>
      <w:r w:rsidRPr="00FD02D6">
        <w:rPr>
          <w:sz w:val="22"/>
          <w:szCs w:val="22"/>
          <w:lang w:val="en-GB"/>
        </w:rPr>
        <w:t>year for which accounts have been closed must be at least 1. In case of a consortium this criterion must</w:t>
      </w:r>
      <w:r w:rsidRPr="00051BED">
        <w:rPr>
          <w:sz w:val="22"/>
          <w:szCs w:val="22"/>
          <w:lang w:val="en-GB"/>
        </w:rPr>
        <w:t xml:space="preserve"> be fulfilled by each member.</w:t>
      </w:r>
    </w:p>
    <w:p w14:paraId="37A26D33" w14:textId="6EAA0513" w:rsidR="00F51369" w:rsidRDefault="00F51369" w:rsidP="00F51369">
      <w:pPr>
        <w:pStyle w:val="Blockquote"/>
        <w:tabs>
          <w:tab w:val="left" w:pos="284"/>
        </w:tabs>
        <w:ind w:right="26"/>
        <w:jc w:val="both"/>
        <w:rPr>
          <w:sz w:val="22"/>
          <w:szCs w:val="22"/>
          <w:lang w:val="en-GB"/>
        </w:rPr>
      </w:pPr>
      <w:r w:rsidRPr="00876CC8">
        <w:rPr>
          <w:sz w:val="22"/>
          <w:szCs w:val="22"/>
          <w:lang w:val="en-GB"/>
        </w:rPr>
        <w:t xml:space="preserve">This portion will have to be supported by </w:t>
      </w:r>
      <w:r w:rsidRPr="00F51369">
        <w:rPr>
          <w:b/>
          <w:sz w:val="22"/>
          <w:szCs w:val="22"/>
          <w:lang w:val="en-GB"/>
        </w:rPr>
        <w:t>documentary evidence</w:t>
      </w:r>
      <w:r w:rsidRPr="00876CC8">
        <w:rPr>
          <w:sz w:val="22"/>
          <w:szCs w:val="22"/>
          <w:lang w:val="en-GB"/>
        </w:rPr>
        <w:t xml:space="preserve"> (</w:t>
      </w:r>
      <w:r w:rsidR="00361862" w:rsidRPr="00361862">
        <w:rPr>
          <w:sz w:val="22"/>
          <w:szCs w:val="22"/>
          <w:lang w:val="en-GB"/>
        </w:rPr>
        <w:t xml:space="preserve">financial statements </w:t>
      </w:r>
      <w:r w:rsidR="006F0534">
        <w:rPr>
          <w:sz w:val="22"/>
          <w:szCs w:val="22"/>
          <w:lang w:val="en-GB"/>
        </w:rPr>
        <w:t>for the last 2</w:t>
      </w:r>
      <w:r w:rsidR="00361862" w:rsidRPr="00361862">
        <w:rPr>
          <w:sz w:val="22"/>
          <w:szCs w:val="22"/>
          <w:lang w:val="en-GB"/>
        </w:rPr>
        <w:t xml:space="preserve"> years</w:t>
      </w:r>
      <w:r w:rsidR="00FD02D6">
        <w:rPr>
          <w:sz w:val="22"/>
          <w:szCs w:val="22"/>
          <w:lang w:val="en-GB"/>
        </w:rPr>
        <w:t>)</w:t>
      </w:r>
      <w:r w:rsidRPr="00876CC8">
        <w:rPr>
          <w:sz w:val="22"/>
          <w:szCs w:val="22"/>
          <w:lang w:val="en-GB"/>
        </w:rPr>
        <w:t>.</w:t>
      </w:r>
    </w:p>
    <w:p w14:paraId="439D98ED" w14:textId="46EC0EAD" w:rsidR="009D15E6" w:rsidRPr="00123960" w:rsidRDefault="009D15E6" w:rsidP="0025703B">
      <w:pPr>
        <w:pStyle w:val="Blockquote"/>
        <w:ind w:left="830" w:right="-48" w:hanging="284"/>
        <w:jc w:val="both"/>
        <w:rPr>
          <w:sz w:val="22"/>
          <w:szCs w:val="22"/>
          <w:lang w:val="en-GB"/>
        </w:rPr>
      </w:pPr>
      <w:r w:rsidRPr="00123960">
        <w:rPr>
          <w:b/>
          <w:sz w:val="22"/>
          <w:szCs w:val="22"/>
          <w:u w:val="single"/>
          <w:lang w:val="en-GB"/>
        </w:rPr>
        <w:t>2)</w:t>
      </w:r>
      <w:r w:rsidRPr="00123960">
        <w:rPr>
          <w:sz w:val="22"/>
          <w:szCs w:val="22"/>
          <w:lang w:val="en-GB"/>
        </w:rPr>
        <w:t xml:space="preserve"> </w:t>
      </w:r>
      <w:r w:rsidRPr="00123960">
        <w:rPr>
          <w:b/>
          <w:sz w:val="22"/>
          <w:szCs w:val="22"/>
          <w:u w:val="single"/>
          <w:lang w:val="en-GB"/>
        </w:rPr>
        <w:t>P</w:t>
      </w:r>
      <w:r w:rsidR="00AA22A5" w:rsidRPr="00123960">
        <w:rPr>
          <w:b/>
          <w:sz w:val="22"/>
          <w:szCs w:val="22"/>
          <w:u w:val="single"/>
          <w:lang w:val="en-GB"/>
        </w:rPr>
        <w:t>rofessional capacity</w:t>
      </w:r>
      <w:r w:rsidR="00AA22A5" w:rsidRPr="00123960">
        <w:rPr>
          <w:sz w:val="22"/>
          <w:szCs w:val="22"/>
          <w:lang w:val="en-GB"/>
        </w:rPr>
        <w:t xml:space="preserve"> </w:t>
      </w:r>
      <w:r w:rsidRPr="00123960">
        <w:rPr>
          <w:sz w:val="22"/>
          <w:szCs w:val="22"/>
          <w:lang w:val="en-GB"/>
        </w:rPr>
        <w:t xml:space="preserve">(based on items 4 and 5 of </w:t>
      </w:r>
      <w:r w:rsidR="002F1DF5" w:rsidRPr="00123960">
        <w:rPr>
          <w:sz w:val="22"/>
          <w:szCs w:val="22"/>
          <w:lang w:val="en-GB"/>
        </w:rPr>
        <w:t>the request to participate</w:t>
      </w:r>
      <w:r w:rsidRPr="00123960">
        <w:rPr>
          <w:sz w:val="22"/>
          <w:szCs w:val="22"/>
          <w:lang w:val="en-GB"/>
        </w:rPr>
        <w:t xml:space="preserve"> form</w:t>
      </w:r>
      <w:r w:rsidR="003907E7" w:rsidRPr="00123960">
        <w:rPr>
          <w:sz w:val="22"/>
          <w:szCs w:val="22"/>
          <w:lang w:val="en-GB"/>
        </w:rPr>
        <w:t xml:space="preserve"> for service contracts and</w:t>
      </w:r>
      <w:r w:rsidR="00F65592" w:rsidRPr="00123960">
        <w:rPr>
          <w:sz w:val="22"/>
          <w:szCs w:val="22"/>
          <w:lang w:val="en-GB"/>
        </w:rPr>
        <w:t xml:space="preserve"> on items 4 and 5 of the </w:t>
      </w:r>
      <w:r w:rsidR="00FF0AD1" w:rsidRPr="00123960">
        <w:rPr>
          <w:sz w:val="22"/>
          <w:szCs w:val="22"/>
          <w:lang w:val="en-GB"/>
        </w:rPr>
        <w:t>t</w:t>
      </w:r>
      <w:r w:rsidR="00F65592" w:rsidRPr="00123960">
        <w:rPr>
          <w:sz w:val="22"/>
          <w:szCs w:val="22"/>
          <w:lang w:val="en-GB"/>
        </w:rPr>
        <w:t xml:space="preserve">ender </w:t>
      </w:r>
      <w:r w:rsidR="00FF0AD1" w:rsidRPr="00123960">
        <w:rPr>
          <w:sz w:val="22"/>
          <w:szCs w:val="22"/>
          <w:lang w:val="en-GB"/>
        </w:rPr>
        <w:t>f</w:t>
      </w:r>
      <w:r w:rsidR="00F65592" w:rsidRPr="00123960">
        <w:rPr>
          <w:sz w:val="22"/>
          <w:szCs w:val="22"/>
          <w:lang w:val="en-GB"/>
        </w:rPr>
        <w:t>orm for supply contracts</w:t>
      </w:r>
      <w:r w:rsidRPr="00123960">
        <w:rPr>
          <w:sz w:val="22"/>
          <w:szCs w:val="22"/>
          <w:lang w:val="en-GB"/>
        </w:rPr>
        <w:t>). The reference period which will be take</w:t>
      </w:r>
      <w:r w:rsidR="003907E7" w:rsidRPr="00123960">
        <w:rPr>
          <w:sz w:val="22"/>
          <w:szCs w:val="22"/>
          <w:lang w:val="en-GB"/>
        </w:rPr>
        <w:t>n int</w:t>
      </w:r>
      <w:r w:rsidR="00927704">
        <w:rPr>
          <w:sz w:val="22"/>
          <w:szCs w:val="22"/>
          <w:lang w:val="en-GB"/>
        </w:rPr>
        <w:t>o account will be the last two</w:t>
      </w:r>
      <w:r w:rsidR="003907E7" w:rsidRPr="00123960">
        <w:rPr>
          <w:sz w:val="22"/>
          <w:szCs w:val="22"/>
          <w:lang w:val="en-GB"/>
        </w:rPr>
        <w:t xml:space="preserve"> </w:t>
      </w:r>
      <w:r w:rsidRPr="00123960">
        <w:rPr>
          <w:sz w:val="22"/>
          <w:szCs w:val="22"/>
          <w:lang w:val="en-GB"/>
        </w:rPr>
        <w:t xml:space="preserve">years </w:t>
      </w:r>
      <w:r w:rsidR="003907E7" w:rsidRPr="00123960">
        <w:rPr>
          <w:sz w:val="22"/>
          <w:szCs w:val="22"/>
          <w:lang w:val="en-GB"/>
        </w:rPr>
        <w:t>preceding the</w:t>
      </w:r>
      <w:r w:rsidRPr="00123960">
        <w:rPr>
          <w:sz w:val="22"/>
          <w:szCs w:val="22"/>
          <w:lang w:val="en-GB"/>
        </w:rPr>
        <w:t xml:space="preserve"> submission deadline.</w:t>
      </w:r>
    </w:p>
    <w:p w14:paraId="406CDB06" w14:textId="0D773C5A" w:rsidR="00CD46BE" w:rsidRDefault="008C5085" w:rsidP="00BB64C8">
      <w:pPr>
        <w:pStyle w:val="Blockquote"/>
        <w:numPr>
          <w:ilvl w:val="0"/>
          <w:numId w:val="2"/>
        </w:numPr>
        <w:tabs>
          <w:tab w:val="clear" w:pos="360"/>
          <w:tab w:val="num" w:pos="1275"/>
        </w:tabs>
        <w:ind w:left="1275" w:hanging="425"/>
        <w:jc w:val="both"/>
        <w:rPr>
          <w:sz w:val="22"/>
          <w:szCs w:val="22"/>
          <w:lang w:val="en-GB"/>
        </w:rPr>
      </w:pPr>
      <w:proofErr w:type="gramStart"/>
      <w:r w:rsidRPr="00123960">
        <w:rPr>
          <w:sz w:val="22"/>
          <w:szCs w:val="22"/>
          <w:lang w:val="en-GB"/>
        </w:rPr>
        <w:t>at</w:t>
      </w:r>
      <w:proofErr w:type="gramEnd"/>
      <w:r w:rsidRPr="00123960">
        <w:rPr>
          <w:sz w:val="22"/>
          <w:szCs w:val="22"/>
          <w:lang w:val="en-GB"/>
        </w:rPr>
        <w:t xml:space="preserve"> least </w:t>
      </w:r>
      <w:r w:rsidR="001B1898">
        <w:rPr>
          <w:sz w:val="22"/>
          <w:szCs w:val="22"/>
          <w:lang w:val="en-GB"/>
        </w:rPr>
        <w:t>2</w:t>
      </w:r>
      <w:r w:rsidR="00D067DA" w:rsidRPr="00123960">
        <w:rPr>
          <w:sz w:val="22"/>
          <w:szCs w:val="22"/>
          <w:lang w:val="en-GB"/>
        </w:rPr>
        <w:t xml:space="preserve"> staff currently work for the tenderer in fields rela</w:t>
      </w:r>
      <w:r w:rsidR="00D067DA" w:rsidRPr="00051BED">
        <w:rPr>
          <w:sz w:val="22"/>
          <w:szCs w:val="22"/>
          <w:lang w:val="en-GB"/>
        </w:rPr>
        <w:t xml:space="preserve">ted to this contract; </w:t>
      </w:r>
      <w:r w:rsidR="00051BED" w:rsidRPr="00051BED">
        <w:rPr>
          <w:sz w:val="22"/>
          <w:szCs w:val="22"/>
          <w:lang w:val="en-GB"/>
        </w:rPr>
        <w:t>In case of a consortium this criterion must be fulfilled by each member.</w:t>
      </w:r>
    </w:p>
    <w:p w14:paraId="550E105B" w14:textId="7FE5191F" w:rsidR="00A12074" w:rsidRDefault="00A12074" w:rsidP="00DD2FF7">
      <w:pPr>
        <w:pStyle w:val="Blockquote"/>
        <w:tabs>
          <w:tab w:val="left" w:pos="284"/>
        </w:tabs>
        <w:ind w:right="26"/>
        <w:jc w:val="both"/>
        <w:rPr>
          <w:sz w:val="22"/>
          <w:szCs w:val="22"/>
          <w:lang w:val="en-GB"/>
        </w:rPr>
      </w:pPr>
      <w:r w:rsidRPr="00876CC8">
        <w:rPr>
          <w:sz w:val="22"/>
          <w:szCs w:val="22"/>
          <w:lang w:val="en-GB"/>
        </w:rPr>
        <w:t xml:space="preserve">This portion will have to be supported by </w:t>
      </w:r>
      <w:r w:rsidRPr="00F51369">
        <w:rPr>
          <w:b/>
          <w:sz w:val="22"/>
          <w:szCs w:val="22"/>
          <w:lang w:val="en-GB"/>
        </w:rPr>
        <w:t>documentary evidence</w:t>
      </w:r>
      <w:r w:rsidRPr="00876CC8">
        <w:rPr>
          <w:sz w:val="22"/>
          <w:szCs w:val="22"/>
          <w:lang w:val="en-GB"/>
        </w:rPr>
        <w:t xml:space="preserve"> (</w:t>
      </w:r>
      <w:r>
        <w:rPr>
          <w:sz w:val="22"/>
          <w:szCs w:val="22"/>
          <w:lang w:val="en-GB"/>
        </w:rPr>
        <w:t>for the last 2</w:t>
      </w:r>
      <w:r w:rsidRPr="00361862">
        <w:rPr>
          <w:sz w:val="22"/>
          <w:szCs w:val="22"/>
          <w:lang w:val="en-GB"/>
        </w:rPr>
        <w:t xml:space="preserve"> years</w:t>
      </w:r>
      <w:r>
        <w:rPr>
          <w:sz w:val="22"/>
          <w:szCs w:val="22"/>
          <w:lang w:val="en-GB"/>
        </w:rPr>
        <w:t xml:space="preserve"> or d</w:t>
      </w:r>
      <w:r w:rsidRPr="00696678">
        <w:rPr>
          <w:sz w:val="22"/>
          <w:szCs w:val="22"/>
          <w:lang w:val="en-GB"/>
        </w:rPr>
        <w:t>ocument certifying the number of employees</w:t>
      </w:r>
      <w:r w:rsidRPr="00876CC8">
        <w:rPr>
          <w:sz w:val="22"/>
          <w:szCs w:val="22"/>
          <w:lang w:val="en-GB"/>
        </w:rPr>
        <w:t>).</w:t>
      </w:r>
    </w:p>
    <w:p w14:paraId="14F6A469" w14:textId="77777777" w:rsidR="00A12074" w:rsidRPr="00123960" w:rsidRDefault="00A12074" w:rsidP="00A12074">
      <w:pPr>
        <w:pStyle w:val="Blockquote"/>
        <w:ind w:left="1275"/>
        <w:jc w:val="both"/>
        <w:rPr>
          <w:sz w:val="22"/>
          <w:szCs w:val="22"/>
          <w:lang w:val="en-GB"/>
        </w:rPr>
      </w:pPr>
    </w:p>
    <w:p w14:paraId="24199B66" w14:textId="7F08DAFE" w:rsidR="00E04B6B" w:rsidRPr="00123960" w:rsidRDefault="00E04B6B" w:rsidP="0025703B">
      <w:pPr>
        <w:pStyle w:val="Blockquote"/>
        <w:ind w:left="710" w:right="357" w:hanging="284"/>
        <w:jc w:val="both"/>
        <w:rPr>
          <w:sz w:val="22"/>
          <w:szCs w:val="22"/>
          <w:lang w:val="en-GB"/>
        </w:rPr>
      </w:pPr>
      <w:r w:rsidRPr="00123960">
        <w:rPr>
          <w:b/>
          <w:sz w:val="22"/>
          <w:szCs w:val="22"/>
          <w:lang w:val="en-GB"/>
        </w:rPr>
        <w:lastRenderedPageBreak/>
        <w:t>3)</w:t>
      </w:r>
      <w:r w:rsidRPr="00123960">
        <w:rPr>
          <w:b/>
          <w:sz w:val="22"/>
          <w:szCs w:val="22"/>
          <w:lang w:val="en-GB"/>
        </w:rPr>
        <w:tab/>
      </w:r>
      <w:r w:rsidRPr="00123960">
        <w:rPr>
          <w:b/>
          <w:sz w:val="22"/>
          <w:szCs w:val="22"/>
          <w:u w:val="single"/>
          <w:lang w:val="en-GB"/>
        </w:rPr>
        <w:t xml:space="preserve">Technical capacity </w:t>
      </w:r>
      <w:r w:rsidRPr="00123960">
        <w:rPr>
          <w:sz w:val="22"/>
          <w:szCs w:val="22"/>
          <w:lang w:val="en-GB"/>
        </w:rPr>
        <w:t xml:space="preserve">(based on items 5 and 6 of </w:t>
      </w:r>
      <w:r w:rsidR="002F1DF5" w:rsidRPr="00123960">
        <w:rPr>
          <w:sz w:val="22"/>
          <w:szCs w:val="22"/>
          <w:lang w:val="en-GB"/>
        </w:rPr>
        <w:t>the request to participate</w:t>
      </w:r>
      <w:r w:rsidRPr="00123960">
        <w:rPr>
          <w:sz w:val="22"/>
          <w:szCs w:val="22"/>
          <w:lang w:val="en-GB"/>
        </w:rPr>
        <w:t xml:space="preserve"> form</w:t>
      </w:r>
      <w:r w:rsidR="003907E7" w:rsidRPr="00123960">
        <w:rPr>
          <w:sz w:val="22"/>
          <w:szCs w:val="22"/>
          <w:lang w:val="en-GB"/>
        </w:rPr>
        <w:t xml:space="preserve"> for service contracts and</w:t>
      </w:r>
      <w:r w:rsidR="0048352B" w:rsidRPr="00123960">
        <w:rPr>
          <w:sz w:val="22"/>
          <w:szCs w:val="22"/>
          <w:lang w:val="en-GB"/>
        </w:rPr>
        <w:t xml:space="preserve"> on items 5 and 6 of the </w:t>
      </w:r>
      <w:r w:rsidR="00FF0AD1" w:rsidRPr="00123960">
        <w:rPr>
          <w:sz w:val="22"/>
          <w:szCs w:val="22"/>
          <w:lang w:val="en-GB"/>
        </w:rPr>
        <w:t>t</w:t>
      </w:r>
      <w:r w:rsidR="0048352B" w:rsidRPr="00123960">
        <w:rPr>
          <w:sz w:val="22"/>
          <w:szCs w:val="22"/>
          <w:lang w:val="en-GB"/>
        </w:rPr>
        <w:t xml:space="preserve">ender </w:t>
      </w:r>
      <w:r w:rsidR="00FF0AD1" w:rsidRPr="00123960">
        <w:rPr>
          <w:sz w:val="22"/>
          <w:szCs w:val="22"/>
          <w:lang w:val="en-GB"/>
        </w:rPr>
        <w:t>f</w:t>
      </w:r>
      <w:r w:rsidR="0048352B" w:rsidRPr="00123960">
        <w:rPr>
          <w:sz w:val="22"/>
          <w:szCs w:val="22"/>
          <w:lang w:val="en-GB"/>
        </w:rPr>
        <w:t xml:space="preserve">orm for </w:t>
      </w:r>
      <w:r w:rsidR="0048352B" w:rsidRPr="000F6358">
        <w:rPr>
          <w:sz w:val="22"/>
          <w:szCs w:val="22"/>
          <w:lang w:val="en-GB"/>
        </w:rPr>
        <w:t>supply contracts</w:t>
      </w:r>
      <w:r w:rsidRPr="000F6358">
        <w:rPr>
          <w:sz w:val="22"/>
          <w:szCs w:val="22"/>
          <w:lang w:val="en-GB"/>
        </w:rPr>
        <w:t>). The reference period which will be taken into account will be the</w:t>
      </w:r>
      <w:r w:rsidR="00DC6227" w:rsidRPr="000F6358">
        <w:rPr>
          <w:sz w:val="22"/>
          <w:szCs w:val="22"/>
          <w:lang w:val="en-GB"/>
        </w:rPr>
        <w:t xml:space="preserve"> </w:t>
      </w:r>
      <w:r w:rsidRPr="000F6358">
        <w:rPr>
          <w:sz w:val="22"/>
          <w:szCs w:val="22"/>
          <w:lang w:val="en-GB"/>
        </w:rPr>
        <w:t>last</w:t>
      </w:r>
      <w:r w:rsidR="003522E0" w:rsidRPr="000F6358">
        <w:rPr>
          <w:sz w:val="22"/>
          <w:szCs w:val="22"/>
          <w:lang w:val="en-GB"/>
        </w:rPr>
        <w:t xml:space="preserve"> five</w:t>
      </w:r>
      <w:r w:rsidRPr="000F6358">
        <w:rPr>
          <w:sz w:val="22"/>
          <w:szCs w:val="22"/>
          <w:lang w:val="en-GB"/>
        </w:rPr>
        <w:t xml:space="preserve"> years from submission</w:t>
      </w:r>
      <w:r w:rsidRPr="00123960">
        <w:rPr>
          <w:sz w:val="22"/>
          <w:szCs w:val="22"/>
          <w:lang w:val="en-GB"/>
        </w:rPr>
        <w:t xml:space="preserve"> deadline.</w:t>
      </w:r>
    </w:p>
    <w:p w14:paraId="1EA0A4D3" w14:textId="0C62CA5F" w:rsidR="004324FD" w:rsidRDefault="004324FD" w:rsidP="00AE50F3">
      <w:pPr>
        <w:pStyle w:val="Blockquote"/>
        <w:ind w:left="710" w:right="26"/>
        <w:jc w:val="both"/>
        <w:rPr>
          <w:sz w:val="22"/>
          <w:szCs w:val="22"/>
          <w:lang w:val="en-GB"/>
        </w:rPr>
      </w:pPr>
      <w:r w:rsidRPr="00AE50F3">
        <w:rPr>
          <w:sz w:val="22"/>
          <w:szCs w:val="22"/>
          <w:lang w:val="en-GB"/>
        </w:rPr>
        <w:t xml:space="preserve">The candidate has provided services or supplies </w:t>
      </w:r>
      <w:r w:rsidR="001249E7" w:rsidRPr="00AE50F3">
        <w:rPr>
          <w:sz w:val="22"/>
          <w:szCs w:val="22"/>
          <w:lang w:val="en-GB"/>
        </w:rPr>
        <w:t>contract</w:t>
      </w:r>
      <w:r w:rsidR="00925F52">
        <w:rPr>
          <w:sz w:val="22"/>
          <w:szCs w:val="22"/>
          <w:lang w:val="en-GB"/>
        </w:rPr>
        <w:t>s</w:t>
      </w:r>
      <w:r w:rsidRPr="00AE50F3">
        <w:rPr>
          <w:sz w:val="22"/>
          <w:szCs w:val="22"/>
          <w:lang w:val="en-GB"/>
        </w:rPr>
        <w:t xml:space="preserve"> with a budget of at least that of this contract in </w:t>
      </w:r>
      <w:r w:rsidR="00DD2FF7" w:rsidRPr="00AE50F3">
        <w:rPr>
          <w:sz w:val="22"/>
          <w:szCs w:val="22"/>
          <w:lang w:val="en-GB"/>
        </w:rPr>
        <w:t xml:space="preserve">supply / production </w:t>
      </w:r>
      <w:r w:rsidR="005328FB">
        <w:rPr>
          <w:sz w:val="22"/>
          <w:szCs w:val="22"/>
          <w:lang w:val="en-GB"/>
        </w:rPr>
        <w:t xml:space="preserve">/ </w:t>
      </w:r>
      <w:r w:rsidR="005328FB" w:rsidRPr="005328FB">
        <w:rPr>
          <w:sz w:val="22"/>
          <w:szCs w:val="22"/>
          <w:lang w:val="en-GB"/>
        </w:rPr>
        <w:t>maintenance</w:t>
      </w:r>
      <w:r w:rsidR="005328FB">
        <w:rPr>
          <w:sz w:val="22"/>
          <w:szCs w:val="22"/>
          <w:lang w:val="en-GB"/>
        </w:rPr>
        <w:t xml:space="preserve"> </w:t>
      </w:r>
      <w:r w:rsidR="00DD2FF7" w:rsidRPr="00AE50F3">
        <w:rPr>
          <w:sz w:val="22"/>
          <w:szCs w:val="22"/>
          <w:lang w:val="en-GB"/>
        </w:rPr>
        <w:t xml:space="preserve">of equipment </w:t>
      </w:r>
      <w:r w:rsidR="001567CD" w:rsidRPr="00AE50F3">
        <w:rPr>
          <w:sz w:val="22"/>
          <w:szCs w:val="22"/>
          <w:lang w:val="en-GB"/>
        </w:rPr>
        <w:t xml:space="preserve">which </w:t>
      </w:r>
      <w:r w:rsidRPr="00AE50F3">
        <w:rPr>
          <w:sz w:val="22"/>
          <w:szCs w:val="22"/>
          <w:lang w:val="en-GB"/>
        </w:rPr>
        <w:t xml:space="preserve">was implemented at any moment during the reference period: </w:t>
      </w:r>
      <w:r w:rsidR="008E1404" w:rsidRPr="00AE50F3">
        <w:rPr>
          <w:sz w:val="22"/>
          <w:szCs w:val="22"/>
          <w:lang w:val="en-GB"/>
        </w:rPr>
        <w:t>31.05.2018</w:t>
      </w:r>
      <w:r w:rsidR="008E3256" w:rsidRPr="00AE50F3">
        <w:rPr>
          <w:sz w:val="22"/>
          <w:szCs w:val="22"/>
          <w:lang w:val="en-GB"/>
        </w:rPr>
        <w:t xml:space="preserve"> – 31.05.</w:t>
      </w:r>
      <w:r w:rsidR="008E1404" w:rsidRPr="00AE50F3">
        <w:rPr>
          <w:sz w:val="22"/>
          <w:szCs w:val="22"/>
          <w:lang w:val="en-GB"/>
        </w:rPr>
        <w:t>2023</w:t>
      </w:r>
      <w:r w:rsidRPr="00AE50F3">
        <w:rPr>
          <w:sz w:val="22"/>
          <w:szCs w:val="22"/>
          <w:lang w:val="en-GB"/>
        </w:rPr>
        <w:t>.</w:t>
      </w:r>
      <w:r>
        <w:rPr>
          <w:sz w:val="22"/>
          <w:szCs w:val="22"/>
          <w:lang w:val="en-GB"/>
        </w:rPr>
        <w:t xml:space="preserve"> </w:t>
      </w:r>
      <w:bookmarkStart w:id="1" w:name="_GoBack"/>
      <w:bookmarkEnd w:id="1"/>
    </w:p>
    <w:p w14:paraId="33BFB41C" w14:textId="5DA353D5" w:rsidR="007C24F9" w:rsidRDefault="007C24F9" w:rsidP="007C24F9">
      <w:pPr>
        <w:pStyle w:val="Blockquote"/>
        <w:tabs>
          <w:tab w:val="left" w:pos="284"/>
        </w:tabs>
        <w:ind w:left="710" w:right="26"/>
        <w:jc w:val="both"/>
        <w:rPr>
          <w:sz w:val="22"/>
          <w:szCs w:val="22"/>
          <w:lang w:val="en-GB"/>
        </w:rPr>
      </w:pPr>
      <w:r w:rsidRPr="00876CC8">
        <w:rPr>
          <w:sz w:val="22"/>
          <w:szCs w:val="22"/>
          <w:lang w:val="en-GB"/>
        </w:rPr>
        <w:t xml:space="preserve">This means that the contract the candidate refers to could have been started at any time during the indicated period but it does not necessarily have to be completed during that period, nor implemented during the entire period. Candidates are allowed to refer either to projects completed within the reference period (although started earlier) or to projects not yet completed. Only the portion satisfactorily completed during the reference period will be taken into consideration. This portion will have to be supported by </w:t>
      </w:r>
      <w:r w:rsidRPr="007C24F9">
        <w:rPr>
          <w:b/>
          <w:sz w:val="22"/>
          <w:szCs w:val="22"/>
          <w:lang w:val="en-GB"/>
        </w:rPr>
        <w:t>documentary evidence</w:t>
      </w:r>
      <w:r w:rsidRPr="00876CC8">
        <w:rPr>
          <w:sz w:val="22"/>
          <w:szCs w:val="22"/>
          <w:lang w:val="en-GB"/>
        </w:rPr>
        <w:t xml:space="preserve"> (</w:t>
      </w:r>
      <w:r w:rsidR="00020AD0">
        <w:rPr>
          <w:sz w:val="22"/>
          <w:szCs w:val="22"/>
          <w:lang w:val="en-GB"/>
        </w:rPr>
        <w:t>copies of relevant contracts</w:t>
      </w:r>
      <w:r w:rsidRPr="00876CC8">
        <w:rPr>
          <w:sz w:val="22"/>
          <w:szCs w:val="22"/>
          <w:lang w:val="en-GB"/>
        </w:rPr>
        <w:t xml:space="preserve">) also detailing its value. </w:t>
      </w:r>
    </w:p>
    <w:p w14:paraId="32CDE7C2" w14:textId="77777777" w:rsidR="00BF5224" w:rsidRDefault="00BF5224" w:rsidP="00EF0B32">
      <w:pPr>
        <w:pStyle w:val="Blockquote"/>
        <w:tabs>
          <w:tab w:val="left" w:pos="284"/>
        </w:tabs>
        <w:ind w:left="710" w:right="26"/>
        <w:jc w:val="both"/>
        <w:rPr>
          <w:sz w:val="22"/>
          <w:szCs w:val="22"/>
          <w:lang w:val="en-GB"/>
        </w:rPr>
      </w:pPr>
    </w:p>
    <w:p w14:paraId="5D90DEC0" w14:textId="014FA9CC" w:rsidR="007031D7" w:rsidRPr="0028560E" w:rsidRDefault="00876CC8" w:rsidP="0028560E">
      <w:pPr>
        <w:pStyle w:val="Blockquote"/>
        <w:tabs>
          <w:tab w:val="left" w:pos="284"/>
        </w:tabs>
        <w:ind w:left="710" w:right="26"/>
        <w:jc w:val="both"/>
        <w:rPr>
          <w:sz w:val="22"/>
          <w:szCs w:val="22"/>
          <w:lang w:val="en-GB"/>
        </w:rPr>
      </w:pPr>
      <w:r w:rsidRPr="00876CC8">
        <w:rPr>
          <w:sz w:val="22"/>
          <w:szCs w:val="22"/>
          <w:lang w:val="en-GB"/>
        </w:rPr>
        <w:t xml:space="preserve"> If a candidate has implemented the project in a consortium, the percentage that the candidate has successfully completed must be clear from the documentary evidence, together with a description of the nature of the services provided/supplies delivered if the selection criteria relating to the pertinence of the experience have been used.</w:t>
      </w:r>
    </w:p>
    <w:sectPr w:rsidR="007031D7" w:rsidRPr="0028560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5C74C" w14:textId="77777777" w:rsidR="00F263BC" w:rsidRDefault="00F263BC" w:rsidP="000A4362">
      <w:pPr>
        <w:spacing w:before="0" w:after="0"/>
      </w:pPr>
      <w:r>
        <w:separator/>
      </w:r>
    </w:p>
  </w:endnote>
  <w:endnote w:type="continuationSeparator" w:id="0">
    <w:p w14:paraId="45390253" w14:textId="77777777" w:rsidR="00F263BC" w:rsidRDefault="00F263BC"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nion Pro">
    <w:altName w:val="Minion Pro"/>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A7DBA" w14:textId="77777777" w:rsidR="00436A64" w:rsidRDefault="00436A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001E8" w14:textId="05E72FB5" w:rsidR="003335AD" w:rsidRPr="00093F3D" w:rsidRDefault="003335AD" w:rsidP="00AC773A">
    <w:pPr>
      <w:pStyle w:val="Footer"/>
      <w:spacing w:before="120"/>
      <w:rPr>
        <w:b/>
        <w:sz w:val="18"/>
        <w:szCs w:val="18"/>
        <w:lang w:val="fr-BE"/>
      </w:rPr>
    </w:pPr>
    <w:r w:rsidRPr="00093F3D">
      <w:rPr>
        <w:b/>
        <w:sz w:val="18"/>
        <w:szCs w:val="18"/>
        <w:lang w:val="fr-BE"/>
      </w:rPr>
      <w:t>2021</w:t>
    </w:r>
    <w:r w:rsidR="004D2C96">
      <w:rPr>
        <w:b/>
        <w:sz w:val="18"/>
        <w:szCs w:val="18"/>
        <w:lang w:val="fr-BE"/>
      </w:rPr>
      <w:t>.1</w:t>
    </w:r>
  </w:p>
  <w:p w14:paraId="2545F9B3" w14:textId="1F588BCE" w:rsidR="003335AD" w:rsidRPr="0025703B" w:rsidRDefault="003335AD">
    <w:pPr>
      <w:pStyle w:val="Footer"/>
      <w:rPr>
        <w:sz w:val="18"/>
        <w:szCs w:val="18"/>
        <w:lang w:val="en-GB"/>
      </w:rPr>
    </w:pPr>
    <w:r>
      <w:rPr>
        <w:sz w:val="18"/>
        <w:szCs w:val="18"/>
        <w:lang w:val="en-GB"/>
      </w:rPr>
      <w:fldChar w:fldCharType="begin"/>
    </w:r>
    <w:r w:rsidRPr="00093F3D">
      <w:rPr>
        <w:sz w:val="18"/>
        <w:szCs w:val="18"/>
        <w:lang w:val="fr-BE"/>
      </w:rPr>
      <w:instrText xml:space="preserve"> FILENAME   \* MERGEFORMAT </w:instrText>
    </w:r>
    <w:r>
      <w:rPr>
        <w:sz w:val="18"/>
        <w:szCs w:val="18"/>
        <w:lang w:val="en-GB"/>
      </w:rPr>
      <w:fldChar w:fldCharType="separate"/>
    </w:r>
    <w:r w:rsidRPr="00093F3D">
      <w:rPr>
        <w:noProof/>
        <w:sz w:val="18"/>
        <w:szCs w:val="18"/>
        <w:lang w:val="fr-BE"/>
      </w:rPr>
      <w:t>a5f__additional_information_contract_notice_en</w:t>
    </w:r>
    <w:r>
      <w:rPr>
        <w:sz w:val="18"/>
        <w:szCs w:val="18"/>
        <w:lang w:val="en-GB"/>
      </w:rPr>
      <w:fldChar w:fldCharType="end"/>
    </w:r>
    <w:r w:rsidRPr="00093F3D">
      <w:rPr>
        <w:sz w:val="18"/>
        <w:szCs w:val="18"/>
        <w:lang w:val="fr-BE"/>
      </w:rPr>
      <w:tab/>
    </w:r>
    <w:r w:rsidRPr="00093F3D">
      <w:rPr>
        <w:sz w:val="18"/>
        <w:szCs w:val="18"/>
        <w:lang w:val="fr-BE"/>
      </w:rPr>
      <w:tab/>
      <w:t xml:space="preserve">Page </w:t>
    </w:r>
    <w:r w:rsidRPr="0025703B">
      <w:rPr>
        <w:sz w:val="18"/>
        <w:szCs w:val="18"/>
        <w:lang w:val="en-GB"/>
      </w:rPr>
      <w:fldChar w:fldCharType="begin"/>
    </w:r>
    <w:r w:rsidRPr="0025703B">
      <w:rPr>
        <w:sz w:val="18"/>
        <w:szCs w:val="18"/>
        <w:lang w:val="en-GB"/>
      </w:rPr>
      <w:instrText xml:space="preserve"> PAGE   \* MERGEFORMAT </w:instrText>
    </w:r>
    <w:r w:rsidRPr="0025703B">
      <w:rPr>
        <w:sz w:val="18"/>
        <w:szCs w:val="18"/>
        <w:lang w:val="en-GB"/>
      </w:rPr>
      <w:fldChar w:fldCharType="separate"/>
    </w:r>
    <w:r w:rsidR="007378C2">
      <w:rPr>
        <w:noProof/>
        <w:sz w:val="18"/>
        <w:szCs w:val="18"/>
        <w:lang w:val="en-GB"/>
      </w:rPr>
      <w:t>4</w:t>
    </w:r>
    <w:r w:rsidRPr="0025703B">
      <w:rPr>
        <w:noProof/>
        <w:sz w:val="18"/>
        <w:szCs w:val="18"/>
        <w:lang w:val="en-GB"/>
      </w:rPr>
      <w:fldChar w:fldCharType="end"/>
    </w:r>
    <w:r>
      <w:rPr>
        <w:noProof/>
        <w:sz w:val="18"/>
        <w:szCs w:val="18"/>
        <w:lang w:val="en-GB"/>
      </w:rPr>
      <w:t xml:space="preserve"> of </w:t>
    </w:r>
    <w:r>
      <w:rPr>
        <w:noProof/>
        <w:sz w:val="18"/>
        <w:szCs w:val="18"/>
        <w:lang w:val="en-GB"/>
      </w:rPr>
      <w:fldChar w:fldCharType="begin"/>
    </w:r>
    <w:r>
      <w:rPr>
        <w:noProof/>
        <w:sz w:val="18"/>
        <w:szCs w:val="18"/>
        <w:lang w:val="en-GB"/>
      </w:rPr>
      <w:instrText xml:space="preserve"> NUMPAGES   \* MERGEFORMAT </w:instrText>
    </w:r>
    <w:r>
      <w:rPr>
        <w:noProof/>
        <w:sz w:val="18"/>
        <w:szCs w:val="18"/>
        <w:lang w:val="en-GB"/>
      </w:rPr>
      <w:fldChar w:fldCharType="separate"/>
    </w:r>
    <w:r w:rsidR="007378C2">
      <w:rPr>
        <w:noProof/>
        <w:sz w:val="18"/>
        <w:szCs w:val="18"/>
        <w:lang w:val="en-GB"/>
      </w:rPr>
      <w:t>4</w:t>
    </w:r>
    <w:r>
      <w:rPr>
        <w:noProof/>
        <w:sz w:val="18"/>
        <w:szCs w:val="18"/>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CCCFD" w14:textId="77777777" w:rsidR="00436A64" w:rsidRDefault="00436A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97198" w14:textId="77777777" w:rsidR="00F263BC" w:rsidRDefault="00F263BC" w:rsidP="000A4362">
      <w:pPr>
        <w:spacing w:before="0" w:after="0"/>
      </w:pPr>
      <w:r>
        <w:separator/>
      </w:r>
    </w:p>
  </w:footnote>
  <w:footnote w:type="continuationSeparator" w:id="0">
    <w:p w14:paraId="481E145E" w14:textId="77777777" w:rsidR="00F263BC" w:rsidRDefault="00F263BC" w:rsidP="000A4362">
      <w:pPr>
        <w:spacing w:before="0" w:after="0"/>
      </w:pPr>
      <w:r>
        <w:continuationSeparator/>
      </w:r>
    </w:p>
  </w:footnote>
  <w:footnote w:id="1">
    <w:p w14:paraId="36D5742D" w14:textId="77777777" w:rsidR="003335AD" w:rsidRPr="001109B5" w:rsidRDefault="003335AD" w:rsidP="00FE3A8C">
      <w:pPr>
        <w:pStyle w:val="FootnoteText"/>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5D6B37F" w14:textId="77777777" w:rsidR="003335AD" w:rsidRPr="001109B5" w:rsidRDefault="003335AD" w:rsidP="00FE3A8C">
      <w:pPr>
        <w:pStyle w:val="FootnoteText"/>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39B91" w14:textId="77777777" w:rsidR="00436A64" w:rsidRDefault="00436A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B6EE4" w14:textId="77777777" w:rsidR="00436A64" w:rsidRDefault="00436A6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95E2D" w14:textId="77777777" w:rsidR="00436A64" w:rsidRDefault="00436A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CA70A47"/>
    <w:multiLevelType w:val="singleLevel"/>
    <w:tmpl w:val="04090001"/>
    <w:lvl w:ilvl="0">
      <w:start w:val="1"/>
      <w:numFmt w:val="bullet"/>
      <w:lvlText w:val=""/>
      <w:lvlJc w:val="left"/>
      <w:pPr>
        <w:tabs>
          <w:tab w:val="num" w:pos="1710"/>
        </w:tabs>
        <w:ind w:left="1710" w:hanging="360"/>
      </w:pPr>
      <w:rPr>
        <w:rFonts w:ascii="Symbol" w:hAnsi="Symbol" w:hint="default"/>
      </w:rPr>
    </w:lvl>
  </w:abstractNum>
  <w:abstractNum w:abstractNumId="5">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8">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40DE432E"/>
    <w:multiLevelType w:val="hybridMultilevel"/>
    <w:tmpl w:val="CD221BD6"/>
    <w:lvl w:ilvl="0" w:tplc="9CBEA56C">
      <w:numFmt w:val="bullet"/>
      <w:lvlText w:val="-"/>
      <w:lvlJc w:val="left"/>
      <w:pPr>
        <w:ind w:left="1800" w:hanging="360"/>
      </w:pPr>
      <w:rPr>
        <w:rFonts w:ascii="Times New Roman" w:eastAsia="Times New Roman" w:hAnsi="Times New Roman" w:cs="Times New Roman" w:hint="default"/>
        <w:color w:val="222222"/>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4"/>
  </w:num>
  <w:num w:numId="4">
    <w:abstractNumId w:val="11"/>
  </w:num>
  <w:num w:numId="5">
    <w:abstractNumId w:val="9"/>
  </w:num>
  <w:num w:numId="6">
    <w:abstractNumId w:val="17"/>
  </w:num>
  <w:num w:numId="7">
    <w:abstractNumId w:val="3"/>
  </w:num>
  <w:num w:numId="8">
    <w:abstractNumId w:val="5"/>
  </w:num>
  <w:num w:numId="9">
    <w:abstractNumId w:val="18"/>
  </w:num>
  <w:num w:numId="10">
    <w:abstractNumId w:val="16"/>
  </w:num>
  <w:num w:numId="11">
    <w:abstractNumId w:val="10"/>
  </w:num>
  <w:num w:numId="12">
    <w:abstractNumId w:val="3"/>
  </w:num>
  <w:num w:numId="13">
    <w:abstractNumId w:val="19"/>
  </w:num>
  <w:num w:numId="14">
    <w:abstractNumId w:val="3"/>
    <w:lvlOverride w:ilvl="0">
      <w:startOverride w:val="1"/>
    </w:lvlOverride>
  </w:num>
  <w:num w:numId="15">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8"/>
  </w:num>
  <w:num w:numId="17">
    <w:abstractNumId w:val="6"/>
  </w:num>
  <w:num w:numId="18">
    <w:abstractNumId w:val="15"/>
  </w:num>
  <w:num w:numId="19">
    <w:abstractNumId w:val="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4"/>
  </w:num>
  <w:num w:numId="22">
    <w:abstractNumId w:val="7"/>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0"/>
  <w:activeWritingStyle w:appName="MSWord" w:lang="es-ES" w:vendorID="64" w:dllVersion="131078" w:nlCheck="1" w:checkStyle="0"/>
  <w:activeWritingStyle w:appName="MSWord" w:lang="en-IE" w:vendorID="64" w:dllVersion="131078" w:nlCheck="1" w:checkStyle="1"/>
  <w:activeWritingStyle w:appName="MSWord" w:lang="fr-BE" w:vendorID="64" w:dllVersion="131078"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EA6C7C"/>
    <w:rsid w:val="000001F9"/>
    <w:rsid w:val="00000631"/>
    <w:rsid w:val="00001895"/>
    <w:rsid w:val="00003CF3"/>
    <w:rsid w:val="00004AC5"/>
    <w:rsid w:val="00005D6E"/>
    <w:rsid w:val="0000760B"/>
    <w:rsid w:val="00011541"/>
    <w:rsid w:val="00011A91"/>
    <w:rsid w:val="00017B82"/>
    <w:rsid w:val="00020AD0"/>
    <w:rsid w:val="00023A65"/>
    <w:rsid w:val="000333F0"/>
    <w:rsid w:val="000507A8"/>
    <w:rsid w:val="00051841"/>
    <w:rsid w:val="00051BED"/>
    <w:rsid w:val="000557AC"/>
    <w:rsid w:val="00057B45"/>
    <w:rsid w:val="0006275F"/>
    <w:rsid w:val="000657F4"/>
    <w:rsid w:val="000675D4"/>
    <w:rsid w:val="00071F2A"/>
    <w:rsid w:val="00075D67"/>
    <w:rsid w:val="00082B07"/>
    <w:rsid w:val="00087791"/>
    <w:rsid w:val="00090EB3"/>
    <w:rsid w:val="00093F3D"/>
    <w:rsid w:val="00095FD2"/>
    <w:rsid w:val="000974B6"/>
    <w:rsid w:val="000977C7"/>
    <w:rsid w:val="0009798E"/>
    <w:rsid w:val="000A2341"/>
    <w:rsid w:val="000A3A2E"/>
    <w:rsid w:val="000A4362"/>
    <w:rsid w:val="000B0DB7"/>
    <w:rsid w:val="000B46CA"/>
    <w:rsid w:val="000C38BA"/>
    <w:rsid w:val="000C49BB"/>
    <w:rsid w:val="000C71C6"/>
    <w:rsid w:val="000D53E3"/>
    <w:rsid w:val="000D6770"/>
    <w:rsid w:val="000E2749"/>
    <w:rsid w:val="000E32AA"/>
    <w:rsid w:val="000E50CB"/>
    <w:rsid w:val="000F0050"/>
    <w:rsid w:val="000F254D"/>
    <w:rsid w:val="000F3E10"/>
    <w:rsid w:val="000F6358"/>
    <w:rsid w:val="00100AF9"/>
    <w:rsid w:val="00101991"/>
    <w:rsid w:val="00101F2E"/>
    <w:rsid w:val="00102D0D"/>
    <w:rsid w:val="00103538"/>
    <w:rsid w:val="0010374C"/>
    <w:rsid w:val="00104CCC"/>
    <w:rsid w:val="00106F55"/>
    <w:rsid w:val="001123AC"/>
    <w:rsid w:val="001127A6"/>
    <w:rsid w:val="00114E7D"/>
    <w:rsid w:val="00116ED7"/>
    <w:rsid w:val="00123960"/>
    <w:rsid w:val="001249E7"/>
    <w:rsid w:val="00126D3D"/>
    <w:rsid w:val="00132014"/>
    <w:rsid w:val="0013411D"/>
    <w:rsid w:val="00134B94"/>
    <w:rsid w:val="001350A5"/>
    <w:rsid w:val="00136A83"/>
    <w:rsid w:val="00146A13"/>
    <w:rsid w:val="00147087"/>
    <w:rsid w:val="001471CB"/>
    <w:rsid w:val="001548D8"/>
    <w:rsid w:val="00156378"/>
    <w:rsid w:val="001567CD"/>
    <w:rsid w:val="001567F0"/>
    <w:rsid w:val="00157612"/>
    <w:rsid w:val="001615EF"/>
    <w:rsid w:val="00163B0D"/>
    <w:rsid w:val="00170460"/>
    <w:rsid w:val="00177233"/>
    <w:rsid w:val="0018334A"/>
    <w:rsid w:val="0018649C"/>
    <w:rsid w:val="00186E8B"/>
    <w:rsid w:val="001916FC"/>
    <w:rsid w:val="00192F46"/>
    <w:rsid w:val="00195EB7"/>
    <w:rsid w:val="001B047D"/>
    <w:rsid w:val="001B078F"/>
    <w:rsid w:val="001B1898"/>
    <w:rsid w:val="001B1D0C"/>
    <w:rsid w:val="001B3800"/>
    <w:rsid w:val="001C3258"/>
    <w:rsid w:val="001C63D4"/>
    <w:rsid w:val="001D39A5"/>
    <w:rsid w:val="001D48A3"/>
    <w:rsid w:val="001D5AEF"/>
    <w:rsid w:val="001E13D9"/>
    <w:rsid w:val="001E29CD"/>
    <w:rsid w:val="001E6AD9"/>
    <w:rsid w:val="00202A86"/>
    <w:rsid w:val="00204ACF"/>
    <w:rsid w:val="002108FA"/>
    <w:rsid w:val="00213134"/>
    <w:rsid w:val="002142D5"/>
    <w:rsid w:val="0021495F"/>
    <w:rsid w:val="00214B40"/>
    <w:rsid w:val="00221638"/>
    <w:rsid w:val="00231FEE"/>
    <w:rsid w:val="0023463C"/>
    <w:rsid w:val="00242F6D"/>
    <w:rsid w:val="00243858"/>
    <w:rsid w:val="0024566C"/>
    <w:rsid w:val="00245FEC"/>
    <w:rsid w:val="00246FE9"/>
    <w:rsid w:val="00250977"/>
    <w:rsid w:val="00252694"/>
    <w:rsid w:val="0025469D"/>
    <w:rsid w:val="0025663C"/>
    <w:rsid w:val="00256ABC"/>
    <w:rsid w:val="0025703B"/>
    <w:rsid w:val="00260597"/>
    <w:rsid w:val="00260CBF"/>
    <w:rsid w:val="002674CB"/>
    <w:rsid w:val="00273404"/>
    <w:rsid w:val="00276000"/>
    <w:rsid w:val="0027655D"/>
    <w:rsid w:val="0027680E"/>
    <w:rsid w:val="00276FFE"/>
    <w:rsid w:val="0027737F"/>
    <w:rsid w:val="0028560E"/>
    <w:rsid w:val="002863EE"/>
    <w:rsid w:val="0028659D"/>
    <w:rsid w:val="002869A4"/>
    <w:rsid w:val="00297DA2"/>
    <w:rsid w:val="002A2D5B"/>
    <w:rsid w:val="002A54FD"/>
    <w:rsid w:val="002C7CF4"/>
    <w:rsid w:val="002D1177"/>
    <w:rsid w:val="002D2EAB"/>
    <w:rsid w:val="002D3883"/>
    <w:rsid w:val="002D3C7A"/>
    <w:rsid w:val="002D6A62"/>
    <w:rsid w:val="002D7039"/>
    <w:rsid w:val="002D7B56"/>
    <w:rsid w:val="002E059D"/>
    <w:rsid w:val="002E7C9B"/>
    <w:rsid w:val="002F1DF5"/>
    <w:rsid w:val="002F7735"/>
    <w:rsid w:val="00302A1B"/>
    <w:rsid w:val="003074DF"/>
    <w:rsid w:val="00307555"/>
    <w:rsid w:val="003076CD"/>
    <w:rsid w:val="00312005"/>
    <w:rsid w:val="00315CF6"/>
    <w:rsid w:val="00315F99"/>
    <w:rsid w:val="00322A8F"/>
    <w:rsid w:val="00325D82"/>
    <w:rsid w:val="00327723"/>
    <w:rsid w:val="0033016F"/>
    <w:rsid w:val="00330C3A"/>
    <w:rsid w:val="00331CF9"/>
    <w:rsid w:val="003335AD"/>
    <w:rsid w:val="003356E3"/>
    <w:rsid w:val="00337E2A"/>
    <w:rsid w:val="00343DB0"/>
    <w:rsid w:val="003447D9"/>
    <w:rsid w:val="003474FC"/>
    <w:rsid w:val="00347C8B"/>
    <w:rsid w:val="003522E0"/>
    <w:rsid w:val="00355942"/>
    <w:rsid w:val="00355AF2"/>
    <w:rsid w:val="003575EC"/>
    <w:rsid w:val="00357DFB"/>
    <w:rsid w:val="00361862"/>
    <w:rsid w:val="00361BF6"/>
    <w:rsid w:val="003628A1"/>
    <w:rsid w:val="003662BE"/>
    <w:rsid w:val="00372DFC"/>
    <w:rsid w:val="00373871"/>
    <w:rsid w:val="00373976"/>
    <w:rsid w:val="00383B48"/>
    <w:rsid w:val="003907E7"/>
    <w:rsid w:val="003916E7"/>
    <w:rsid w:val="00393CB9"/>
    <w:rsid w:val="00397E27"/>
    <w:rsid w:val="003A523F"/>
    <w:rsid w:val="003A59F6"/>
    <w:rsid w:val="003A67FF"/>
    <w:rsid w:val="003B1624"/>
    <w:rsid w:val="003B2BB4"/>
    <w:rsid w:val="003C15AF"/>
    <w:rsid w:val="003D2CB4"/>
    <w:rsid w:val="003D6268"/>
    <w:rsid w:val="003E0003"/>
    <w:rsid w:val="003E0542"/>
    <w:rsid w:val="003E38E9"/>
    <w:rsid w:val="003F6638"/>
    <w:rsid w:val="003F797F"/>
    <w:rsid w:val="00401FE1"/>
    <w:rsid w:val="00403EB4"/>
    <w:rsid w:val="00407BCB"/>
    <w:rsid w:val="004145AF"/>
    <w:rsid w:val="00423B5E"/>
    <w:rsid w:val="00427637"/>
    <w:rsid w:val="004303BE"/>
    <w:rsid w:val="004324FD"/>
    <w:rsid w:val="004338DF"/>
    <w:rsid w:val="00434827"/>
    <w:rsid w:val="00436A64"/>
    <w:rsid w:val="00440AC2"/>
    <w:rsid w:val="00441A3F"/>
    <w:rsid w:val="00445455"/>
    <w:rsid w:val="00445A6E"/>
    <w:rsid w:val="00446B34"/>
    <w:rsid w:val="00453B5B"/>
    <w:rsid w:val="00453E14"/>
    <w:rsid w:val="0045511B"/>
    <w:rsid w:val="00455656"/>
    <w:rsid w:val="00457E30"/>
    <w:rsid w:val="00460356"/>
    <w:rsid w:val="00461079"/>
    <w:rsid w:val="0046298B"/>
    <w:rsid w:val="00465A93"/>
    <w:rsid w:val="00472E24"/>
    <w:rsid w:val="00473B36"/>
    <w:rsid w:val="004759A5"/>
    <w:rsid w:val="0048352B"/>
    <w:rsid w:val="00491AFD"/>
    <w:rsid w:val="004A1738"/>
    <w:rsid w:val="004A62F5"/>
    <w:rsid w:val="004B26C1"/>
    <w:rsid w:val="004B691C"/>
    <w:rsid w:val="004C05B2"/>
    <w:rsid w:val="004C2082"/>
    <w:rsid w:val="004C39EE"/>
    <w:rsid w:val="004C734B"/>
    <w:rsid w:val="004D2C96"/>
    <w:rsid w:val="004E1551"/>
    <w:rsid w:val="004E1930"/>
    <w:rsid w:val="004E37C7"/>
    <w:rsid w:val="004F27F5"/>
    <w:rsid w:val="004F48AA"/>
    <w:rsid w:val="004F53BA"/>
    <w:rsid w:val="004F7108"/>
    <w:rsid w:val="0050716A"/>
    <w:rsid w:val="005220DC"/>
    <w:rsid w:val="00522C0C"/>
    <w:rsid w:val="00523057"/>
    <w:rsid w:val="00525840"/>
    <w:rsid w:val="005328FB"/>
    <w:rsid w:val="005365BF"/>
    <w:rsid w:val="005407B9"/>
    <w:rsid w:val="00547FDA"/>
    <w:rsid w:val="005526AA"/>
    <w:rsid w:val="005534B9"/>
    <w:rsid w:val="00556E61"/>
    <w:rsid w:val="00564495"/>
    <w:rsid w:val="005663CA"/>
    <w:rsid w:val="00566485"/>
    <w:rsid w:val="0056696F"/>
    <w:rsid w:val="00567635"/>
    <w:rsid w:val="00567D11"/>
    <w:rsid w:val="00571A51"/>
    <w:rsid w:val="00574013"/>
    <w:rsid w:val="0057553C"/>
    <w:rsid w:val="00580EED"/>
    <w:rsid w:val="00581FD0"/>
    <w:rsid w:val="0058609B"/>
    <w:rsid w:val="00590680"/>
    <w:rsid w:val="00591243"/>
    <w:rsid w:val="005A0A93"/>
    <w:rsid w:val="005B412A"/>
    <w:rsid w:val="005B4F1B"/>
    <w:rsid w:val="005B6500"/>
    <w:rsid w:val="005B674F"/>
    <w:rsid w:val="005C4AFB"/>
    <w:rsid w:val="005C684D"/>
    <w:rsid w:val="005D0163"/>
    <w:rsid w:val="005D4C9B"/>
    <w:rsid w:val="005E38DC"/>
    <w:rsid w:val="005E5AE0"/>
    <w:rsid w:val="005F443E"/>
    <w:rsid w:val="00601309"/>
    <w:rsid w:val="00626EC5"/>
    <w:rsid w:val="00634346"/>
    <w:rsid w:val="00637BBF"/>
    <w:rsid w:val="00637C7E"/>
    <w:rsid w:val="006415E3"/>
    <w:rsid w:val="0064266F"/>
    <w:rsid w:val="00643F9A"/>
    <w:rsid w:val="00646037"/>
    <w:rsid w:val="00654366"/>
    <w:rsid w:val="006546D7"/>
    <w:rsid w:val="00656879"/>
    <w:rsid w:val="00672F39"/>
    <w:rsid w:val="006740A6"/>
    <w:rsid w:val="0067459C"/>
    <w:rsid w:val="00677B82"/>
    <w:rsid w:val="006833DA"/>
    <w:rsid w:val="00683E2E"/>
    <w:rsid w:val="00684B54"/>
    <w:rsid w:val="00686414"/>
    <w:rsid w:val="00696678"/>
    <w:rsid w:val="00697092"/>
    <w:rsid w:val="006A03C8"/>
    <w:rsid w:val="006A0BB1"/>
    <w:rsid w:val="006A1D7C"/>
    <w:rsid w:val="006A32FA"/>
    <w:rsid w:val="006A6D08"/>
    <w:rsid w:val="006B08DC"/>
    <w:rsid w:val="006B094B"/>
    <w:rsid w:val="006B328A"/>
    <w:rsid w:val="006B6683"/>
    <w:rsid w:val="006C2E49"/>
    <w:rsid w:val="006C634C"/>
    <w:rsid w:val="006C646F"/>
    <w:rsid w:val="006D316A"/>
    <w:rsid w:val="006E3521"/>
    <w:rsid w:val="006F0534"/>
    <w:rsid w:val="006F2C5A"/>
    <w:rsid w:val="006F3C83"/>
    <w:rsid w:val="006F70D9"/>
    <w:rsid w:val="006F71B5"/>
    <w:rsid w:val="006F7896"/>
    <w:rsid w:val="007031D7"/>
    <w:rsid w:val="007116B8"/>
    <w:rsid w:val="00714D39"/>
    <w:rsid w:val="00725716"/>
    <w:rsid w:val="00726596"/>
    <w:rsid w:val="00727C2D"/>
    <w:rsid w:val="00737453"/>
    <w:rsid w:val="007378C2"/>
    <w:rsid w:val="007413BF"/>
    <w:rsid w:val="00743351"/>
    <w:rsid w:val="00744127"/>
    <w:rsid w:val="0074581A"/>
    <w:rsid w:val="007508E8"/>
    <w:rsid w:val="00755178"/>
    <w:rsid w:val="007555E6"/>
    <w:rsid w:val="00756035"/>
    <w:rsid w:val="00757383"/>
    <w:rsid w:val="00757D90"/>
    <w:rsid w:val="00757FE8"/>
    <w:rsid w:val="00763BB6"/>
    <w:rsid w:val="00765594"/>
    <w:rsid w:val="00767FFB"/>
    <w:rsid w:val="0077609A"/>
    <w:rsid w:val="00780332"/>
    <w:rsid w:val="00790B2B"/>
    <w:rsid w:val="00794B47"/>
    <w:rsid w:val="00796AC9"/>
    <w:rsid w:val="00797278"/>
    <w:rsid w:val="007A1A77"/>
    <w:rsid w:val="007A21C8"/>
    <w:rsid w:val="007A5B6B"/>
    <w:rsid w:val="007A7580"/>
    <w:rsid w:val="007B42F5"/>
    <w:rsid w:val="007B4380"/>
    <w:rsid w:val="007B4AE3"/>
    <w:rsid w:val="007B5E37"/>
    <w:rsid w:val="007B6206"/>
    <w:rsid w:val="007B6BEA"/>
    <w:rsid w:val="007C24F9"/>
    <w:rsid w:val="007C3D00"/>
    <w:rsid w:val="007D50CE"/>
    <w:rsid w:val="007D6573"/>
    <w:rsid w:val="007E265D"/>
    <w:rsid w:val="007E559C"/>
    <w:rsid w:val="007F5EFA"/>
    <w:rsid w:val="007F7278"/>
    <w:rsid w:val="0080696C"/>
    <w:rsid w:val="00812890"/>
    <w:rsid w:val="0082086B"/>
    <w:rsid w:val="00826DC5"/>
    <w:rsid w:val="008321A0"/>
    <w:rsid w:val="0083255E"/>
    <w:rsid w:val="00834802"/>
    <w:rsid w:val="00836307"/>
    <w:rsid w:val="00845D58"/>
    <w:rsid w:val="00846A72"/>
    <w:rsid w:val="0085117D"/>
    <w:rsid w:val="00854EDE"/>
    <w:rsid w:val="0086084B"/>
    <w:rsid w:val="00860C8E"/>
    <w:rsid w:val="008612C5"/>
    <w:rsid w:val="00866A95"/>
    <w:rsid w:val="00876CC8"/>
    <w:rsid w:val="00876E9D"/>
    <w:rsid w:val="0088144C"/>
    <w:rsid w:val="008879C1"/>
    <w:rsid w:val="008B3342"/>
    <w:rsid w:val="008B59D3"/>
    <w:rsid w:val="008B6020"/>
    <w:rsid w:val="008C5085"/>
    <w:rsid w:val="008C5EDD"/>
    <w:rsid w:val="008D245E"/>
    <w:rsid w:val="008D280D"/>
    <w:rsid w:val="008D5230"/>
    <w:rsid w:val="008D6883"/>
    <w:rsid w:val="008D6D3D"/>
    <w:rsid w:val="008E0DCE"/>
    <w:rsid w:val="008E1404"/>
    <w:rsid w:val="008E28A7"/>
    <w:rsid w:val="008E3256"/>
    <w:rsid w:val="008E703F"/>
    <w:rsid w:val="008F3096"/>
    <w:rsid w:val="008F7B39"/>
    <w:rsid w:val="00904189"/>
    <w:rsid w:val="009041DF"/>
    <w:rsid w:val="00910056"/>
    <w:rsid w:val="009113C2"/>
    <w:rsid w:val="0091445D"/>
    <w:rsid w:val="009168D3"/>
    <w:rsid w:val="0092500D"/>
    <w:rsid w:val="00925F52"/>
    <w:rsid w:val="00926F10"/>
    <w:rsid w:val="00927704"/>
    <w:rsid w:val="00930DE4"/>
    <w:rsid w:val="00931C36"/>
    <w:rsid w:val="00935804"/>
    <w:rsid w:val="00941008"/>
    <w:rsid w:val="00943C88"/>
    <w:rsid w:val="00944873"/>
    <w:rsid w:val="0094544F"/>
    <w:rsid w:val="009457F5"/>
    <w:rsid w:val="009510B2"/>
    <w:rsid w:val="00954DAF"/>
    <w:rsid w:val="009552BC"/>
    <w:rsid w:val="00956F04"/>
    <w:rsid w:val="00962B91"/>
    <w:rsid w:val="009714FD"/>
    <w:rsid w:val="00971DFA"/>
    <w:rsid w:val="0097292E"/>
    <w:rsid w:val="009752D7"/>
    <w:rsid w:val="00990E03"/>
    <w:rsid w:val="00993F6E"/>
    <w:rsid w:val="009A13C8"/>
    <w:rsid w:val="009A2D43"/>
    <w:rsid w:val="009A3249"/>
    <w:rsid w:val="009A3842"/>
    <w:rsid w:val="009A4D8A"/>
    <w:rsid w:val="009C03DB"/>
    <w:rsid w:val="009C0C1C"/>
    <w:rsid w:val="009C2BB4"/>
    <w:rsid w:val="009D0007"/>
    <w:rsid w:val="009D15E6"/>
    <w:rsid w:val="009D3281"/>
    <w:rsid w:val="009D557C"/>
    <w:rsid w:val="009D7FFE"/>
    <w:rsid w:val="009E4FF5"/>
    <w:rsid w:val="009F0D69"/>
    <w:rsid w:val="009F4C6C"/>
    <w:rsid w:val="009F4F7A"/>
    <w:rsid w:val="009F587C"/>
    <w:rsid w:val="00A02A0B"/>
    <w:rsid w:val="00A0441B"/>
    <w:rsid w:val="00A04B5A"/>
    <w:rsid w:val="00A065F7"/>
    <w:rsid w:val="00A067E5"/>
    <w:rsid w:val="00A0720A"/>
    <w:rsid w:val="00A0792C"/>
    <w:rsid w:val="00A12074"/>
    <w:rsid w:val="00A17C31"/>
    <w:rsid w:val="00A21D6F"/>
    <w:rsid w:val="00A2442F"/>
    <w:rsid w:val="00A27427"/>
    <w:rsid w:val="00A3658B"/>
    <w:rsid w:val="00A416F8"/>
    <w:rsid w:val="00A42342"/>
    <w:rsid w:val="00A56798"/>
    <w:rsid w:val="00A62FE6"/>
    <w:rsid w:val="00A7354E"/>
    <w:rsid w:val="00A7591B"/>
    <w:rsid w:val="00A95A76"/>
    <w:rsid w:val="00A97549"/>
    <w:rsid w:val="00AA11FD"/>
    <w:rsid w:val="00AA2237"/>
    <w:rsid w:val="00AA22A5"/>
    <w:rsid w:val="00AA5240"/>
    <w:rsid w:val="00AB6787"/>
    <w:rsid w:val="00AC05ED"/>
    <w:rsid w:val="00AC2888"/>
    <w:rsid w:val="00AC303B"/>
    <w:rsid w:val="00AC4ADC"/>
    <w:rsid w:val="00AC773A"/>
    <w:rsid w:val="00AD5189"/>
    <w:rsid w:val="00AD55C0"/>
    <w:rsid w:val="00AD7E39"/>
    <w:rsid w:val="00AE0634"/>
    <w:rsid w:val="00AE359A"/>
    <w:rsid w:val="00AE41D2"/>
    <w:rsid w:val="00AE50F3"/>
    <w:rsid w:val="00AE50F5"/>
    <w:rsid w:val="00AE7AE1"/>
    <w:rsid w:val="00B03D4C"/>
    <w:rsid w:val="00B10CA9"/>
    <w:rsid w:val="00B122DD"/>
    <w:rsid w:val="00B152FA"/>
    <w:rsid w:val="00B15AFC"/>
    <w:rsid w:val="00B2271A"/>
    <w:rsid w:val="00B2687A"/>
    <w:rsid w:val="00B27235"/>
    <w:rsid w:val="00B3118D"/>
    <w:rsid w:val="00B32F7C"/>
    <w:rsid w:val="00B35082"/>
    <w:rsid w:val="00B36EED"/>
    <w:rsid w:val="00B37EE9"/>
    <w:rsid w:val="00B43693"/>
    <w:rsid w:val="00B45983"/>
    <w:rsid w:val="00B470EF"/>
    <w:rsid w:val="00B53CF3"/>
    <w:rsid w:val="00B54792"/>
    <w:rsid w:val="00B6248E"/>
    <w:rsid w:val="00B62D4F"/>
    <w:rsid w:val="00B65865"/>
    <w:rsid w:val="00B71B1C"/>
    <w:rsid w:val="00B77826"/>
    <w:rsid w:val="00B8504C"/>
    <w:rsid w:val="00B92BE1"/>
    <w:rsid w:val="00B932B7"/>
    <w:rsid w:val="00B96C8B"/>
    <w:rsid w:val="00BA058C"/>
    <w:rsid w:val="00BA29BB"/>
    <w:rsid w:val="00BA3264"/>
    <w:rsid w:val="00BB64C8"/>
    <w:rsid w:val="00BC0099"/>
    <w:rsid w:val="00BC08E6"/>
    <w:rsid w:val="00BC1F18"/>
    <w:rsid w:val="00BC39F1"/>
    <w:rsid w:val="00BC6B0E"/>
    <w:rsid w:val="00BD0381"/>
    <w:rsid w:val="00BD568A"/>
    <w:rsid w:val="00BE5720"/>
    <w:rsid w:val="00BF5224"/>
    <w:rsid w:val="00C12078"/>
    <w:rsid w:val="00C168FB"/>
    <w:rsid w:val="00C177AB"/>
    <w:rsid w:val="00C17EC7"/>
    <w:rsid w:val="00C26AED"/>
    <w:rsid w:val="00C3366A"/>
    <w:rsid w:val="00C348D5"/>
    <w:rsid w:val="00C35177"/>
    <w:rsid w:val="00C42EDC"/>
    <w:rsid w:val="00C5116B"/>
    <w:rsid w:val="00C52C62"/>
    <w:rsid w:val="00C60BF7"/>
    <w:rsid w:val="00C61260"/>
    <w:rsid w:val="00C66544"/>
    <w:rsid w:val="00C66BF3"/>
    <w:rsid w:val="00C70457"/>
    <w:rsid w:val="00C80539"/>
    <w:rsid w:val="00C91069"/>
    <w:rsid w:val="00C932C5"/>
    <w:rsid w:val="00C94606"/>
    <w:rsid w:val="00C969A9"/>
    <w:rsid w:val="00CA0640"/>
    <w:rsid w:val="00CA25CD"/>
    <w:rsid w:val="00CA5345"/>
    <w:rsid w:val="00CA6501"/>
    <w:rsid w:val="00CA6EEC"/>
    <w:rsid w:val="00CA74E5"/>
    <w:rsid w:val="00CB094B"/>
    <w:rsid w:val="00CB33FB"/>
    <w:rsid w:val="00CB3E5C"/>
    <w:rsid w:val="00CB4BC1"/>
    <w:rsid w:val="00CC118D"/>
    <w:rsid w:val="00CC2D06"/>
    <w:rsid w:val="00CC2EF3"/>
    <w:rsid w:val="00CC390B"/>
    <w:rsid w:val="00CC3DC2"/>
    <w:rsid w:val="00CC4086"/>
    <w:rsid w:val="00CC4B2C"/>
    <w:rsid w:val="00CC56B5"/>
    <w:rsid w:val="00CC5DD2"/>
    <w:rsid w:val="00CC5EF9"/>
    <w:rsid w:val="00CD379F"/>
    <w:rsid w:val="00CD416E"/>
    <w:rsid w:val="00CD46BE"/>
    <w:rsid w:val="00CD568A"/>
    <w:rsid w:val="00CD5859"/>
    <w:rsid w:val="00CE2DED"/>
    <w:rsid w:val="00CE77C8"/>
    <w:rsid w:val="00CE78B2"/>
    <w:rsid w:val="00CF4F15"/>
    <w:rsid w:val="00CF5041"/>
    <w:rsid w:val="00D05922"/>
    <w:rsid w:val="00D06492"/>
    <w:rsid w:val="00D067DA"/>
    <w:rsid w:val="00D23AC1"/>
    <w:rsid w:val="00D24686"/>
    <w:rsid w:val="00D349AF"/>
    <w:rsid w:val="00D34AE3"/>
    <w:rsid w:val="00D3714A"/>
    <w:rsid w:val="00D3784C"/>
    <w:rsid w:val="00D404E7"/>
    <w:rsid w:val="00D47C35"/>
    <w:rsid w:val="00D56FD2"/>
    <w:rsid w:val="00D57705"/>
    <w:rsid w:val="00D6605F"/>
    <w:rsid w:val="00D70F25"/>
    <w:rsid w:val="00D7181A"/>
    <w:rsid w:val="00D73017"/>
    <w:rsid w:val="00D777E5"/>
    <w:rsid w:val="00D778E4"/>
    <w:rsid w:val="00D80B98"/>
    <w:rsid w:val="00D8757C"/>
    <w:rsid w:val="00D91AE4"/>
    <w:rsid w:val="00DB36EF"/>
    <w:rsid w:val="00DB778F"/>
    <w:rsid w:val="00DC6227"/>
    <w:rsid w:val="00DD2FF7"/>
    <w:rsid w:val="00DE7074"/>
    <w:rsid w:val="00DF02A7"/>
    <w:rsid w:val="00DF1C03"/>
    <w:rsid w:val="00E035D2"/>
    <w:rsid w:val="00E04B6B"/>
    <w:rsid w:val="00E17808"/>
    <w:rsid w:val="00E23C0A"/>
    <w:rsid w:val="00E26496"/>
    <w:rsid w:val="00E27999"/>
    <w:rsid w:val="00E31865"/>
    <w:rsid w:val="00E335E3"/>
    <w:rsid w:val="00E34488"/>
    <w:rsid w:val="00E352D4"/>
    <w:rsid w:val="00E35FFC"/>
    <w:rsid w:val="00E377B7"/>
    <w:rsid w:val="00E42B75"/>
    <w:rsid w:val="00E42D34"/>
    <w:rsid w:val="00E4799E"/>
    <w:rsid w:val="00E51E24"/>
    <w:rsid w:val="00E6159D"/>
    <w:rsid w:val="00E64736"/>
    <w:rsid w:val="00E65D08"/>
    <w:rsid w:val="00E75400"/>
    <w:rsid w:val="00E8713A"/>
    <w:rsid w:val="00E916CF"/>
    <w:rsid w:val="00EA0467"/>
    <w:rsid w:val="00EA0609"/>
    <w:rsid w:val="00EA349D"/>
    <w:rsid w:val="00EA4DA5"/>
    <w:rsid w:val="00EA6C7C"/>
    <w:rsid w:val="00EB3BD5"/>
    <w:rsid w:val="00EC1F52"/>
    <w:rsid w:val="00EC56E1"/>
    <w:rsid w:val="00ED1D55"/>
    <w:rsid w:val="00EE2017"/>
    <w:rsid w:val="00EE58F7"/>
    <w:rsid w:val="00EF0B32"/>
    <w:rsid w:val="00EF0F07"/>
    <w:rsid w:val="00EF2B9D"/>
    <w:rsid w:val="00EF7595"/>
    <w:rsid w:val="00F12EA9"/>
    <w:rsid w:val="00F15DF2"/>
    <w:rsid w:val="00F223EA"/>
    <w:rsid w:val="00F235BD"/>
    <w:rsid w:val="00F263BC"/>
    <w:rsid w:val="00F31DFD"/>
    <w:rsid w:val="00F33CD5"/>
    <w:rsid w:val="00F36595"/>
    <w:rsid w:val="00F36C40"/>
    <w:rsid w:val="00F374FB"/>
    <w:rsid w:val="00F425A1"/>
    <w:rsid w:val="00F47AC0"/>
    <w:rsid w:val="00F51255"/>
    <w:rsid w:val="00F51369"/>
    <w:rsid w:val="00F54E08"/>
    <w:rsid w:val="00F65592"/>
    <w:rsid w:val="00F72244"/>
    <w:rsid w:val="00F72408"/>
    <w:rsid w:val="00F74766"/>
    <w:rsid w:val="00F747E1"/>
    <w:rsid w:val="00F751B4"/>
    <w:rsid w:val="00F8442C"/>
    <w:rsid w:val="00F87B91"/>
    <w:rsid w:val="00F90C25"/>
    <w:rsid w:val="00F91380"/>
    <w:rsid w:val="00F93AB7"/>
    <w:rsid w:val="00F96B0B"/>
    <w:rsid w:val="00FA24DB"/>
    <w:rsid w:val="00FA582E"/>
    <w:rsid w:val="00FA6226"/>
    <w:rsid w:val="00FA6D64"/>
    <w:rsid w:val="00FB3733"/>
    <w:rsid w:val="00FB3AEC"/>
    <w:rsid w:val="00FB4D99"/>
    <w:rsid w:val="00FB780D"/>
    <w:rsid w:val="00FC03A9"/>
    <w:rsid w:val="00FD02D6"/>
    <w:rsid w:val="00FD1C91"/>
    <w:rsid w:val="00FD2236"/>
    <w:rsid w:val="00FE3A8C"/>
    <w:rsid w:val="00FE4F92"/>
    <w:rsid w:val="00FE62A7"/>
    <w:rsid w:val="00FF0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4A940"/>
  <w15:docId w15:val="{B034AFB0-F8F9-4B16-A91D-4BAB0216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autoRedefine/>
    <w:qFormat/>
    <w:rsid w:val="001916FC"/>
    <w:pPr>
      <w:widowControl/>
      <w:spacing w:before="120" w:after="120"/>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basedOn w:val="Normal"/>
    <w:link w:val="FootnoteTextChar"/>
    <w:uiPriority w:val="99"/>
    <w:unhideWhenUsed/>
    <w:rsid w:val="000A4362"/>
    <w:pPr>
      <w:spacing w:before="0" w:after="0"/>
    </w:pPr>
    <w:rPr>
      <w:sz w:val="20"/>
    </w:rPr>
  </w:style>
  <w:style w:type="character" w:customStyle="1" w:styleId="FootnoteTextChar">
    <w:name w:val="Footnote Text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uiPriority w:val="99"/>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nhideWhenUsed/>
    <w:rsid w:val="00CC5DD2"/>
    <w:rPr>
      <w:sz w:val="16"/>
      <w:szCs w:val="16"/>
    </w:rPr>
  </w:style>
  <w:style w:type="paragraph" w:styleId="CommentText">
    <w:name w:val="annotation text"/>
    <w:basedOn w:val="Normal"/>
    <w:link w:val="CommentTextChar"/>
    <w:unhideWhenUsed/>
    <w:rsid w:val="00CC5DD2"/>
    <w:rPr>
      <w:sz w:val="20"/>
    </w:rPr>
  </w:style>
  <w:style w:type="character" w:customStyle="1" w:styleId="CommentTextChar">
    <w:name w:val="Comment Text Char"/>
    <w:basedOn w:val="DefaultParagraphFont"/>
    <w:link w:val="CommentText"/>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1916FC"/>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AAB79-BF53-4F54-B766-FED1B9DFC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3834</TotalTime>
  <Pages>4</Pages>
  <Words>1238</Words>
  <Characters>7061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REYNOLDS Paul (DEVCO)</dc:creator>
  <cp:lastModifiedBy>Creative</cp:lastModifiedBy>
  <cp:revision>200</cp:revision>
  <dcterms:created xsi:type="dcterms:W3CDTF">2020-07-14T13:39:00Z</dcterms:created>
  <dcterms:modified xsi:type="dcterms:W3CDTF">2025-02-09T21:00:00Z</dcterms:modified>
</cp:coreProperties>
</file>